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29" w:type="dxa"/>
        <w:shd w:val="clear" w:color="auto" w:fill="FFFFFF"/>
        <w:tblCellMar>
          <w:top w:w="15" w:type="dxa"/>
          <w:left w:w="15" w:type="dxa"/>
          <w:bottom w:w="15" w:type="dxa"/>
          <w:right w:w="15" w:type="dxa"/>
        </w:tblCellMar>
        <w:tblLook w:val="04A0" w:firstRow="1" w:lastRow="0" w:firstColumn="1" w:lastColumn="0" w:noHBand="0" w:noVBand="1"/>
      </w:tblPr>
      <w:tblGrid>
        <w:gridCol w:w="9229"/>
      </w:tblGrid>
      <w:tr w:rsidR="00B076D9" w:rsidRPr="00303E72" w:rsidTr="00365EA6">
        <w:tc>
          <w:tcPr>
            <w:tcW w:w="5000" w:type="pct"/>
            <w:shd w:val="clear" w:color="auto" w:fill="FFFFFF"/>
            <w:vAlign w:val="center"/>
            <w:hideMark/>
          </w:tcPr>
          <w:p w:rsidR="00365EA6" w:rsidRDefault="00B076D9" w:rsidP="00B076D9">
            <w:pPr>
              <w:spacing w:after="0" w:line="240" w:lineRule="auto"/>
              <w:jc w:val="center"/>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b/>
                <w:bCs/>
                <w:color w:val="000000" w:themeColor="text1"/>
                <w:sz w:val="24"/>
                <w:szCs w:val="24"/>
                <w:lang w:eastAsia="ru-RU"/>
              </w:rPr>
              <w:fldChar w:fldCharType="begin"/>
            </w:r>
            <w:r w:rsidRPr="00303E72">
              <w:rPr>
                <w:rFonts w:ascii="Times New Roman" w:eastAsia="Times New Roman" w:hAnsi="Times New Roman" w:cs="Times New Roman"/>
                <w:b/>
                <w:bCs/>
                <w:color w:val="000000" w:themeColor="text1"/>
                <w:sz w:val="24"/>
                <w:szCs w:val="24"/>
                <w:lang w:eastAsia="ru-RU"/>
              </w:rPr>
              <w:instrText xml:space="preserve"> HYPERLINK "http://www.vashpsixolog.ru/primary-school-age/34-communicate/96-features-of-communication" </w:instrText>
            </w:r>
            <w:r w:rsidRPr="00303E72">
              <w:rPr>
                <w:rFonts w:ascii="Times New Roman" w:eastAsia="Times New Roman" w:hAnsi="Times New Roman" w:cs="Times New Roman"/>
                <w:b/>
                <w:bCs/>
                <w:color w:val="000000" w:themeColor="text1"/>
                <w:sz w:val="24"/>
                <w:szCs w:val="24"/>
                <w:lang w:eastAsia="ru-RU"/>
              </w:rPr>
              <w:fldChar w:fldCharType="separate"/>
            </w:r>
            <w:r w:rsidRPr="00303E72">
              <w:rPr>
                <w:rFonts w:ascii="Times New Roman" w:eastAsia="Times New Roman" w:hAnsi="Times New Roman" w:cs="Times New Roman"/>
                <w:b/>
                <w:bCs/>
                <w:color w:val="000000" w:themeColor="text1"/>
                <w:sz w:val="24"/>
                <w:szCs w:val="24"/>
                <w:lang w:eastAsia="ru-RU"/>
              </w:rPr>
              <w:t>Особенности общения</w:t>
            </w:r>
            <w:r w:rsidRPr="00303E72">
              <w:rPr>
                <w:rFonts w:ascii="Times New Roman" w:eastAsia="Times New Roman" w:hAnsi="Times New Roman" w:cs="Times New Roman"/>
                <w:b/>
                <w:bCs/>
                <w:color w:val="000000" w:themeColor="text1"/>
                <w:sz w:val="24"/>
                <w:szCs w:val="24"/>
                <w:lang w:eastAsia="ru-RU"/>
              </w:rPr>
              <w:fldChar w:fldCharType="end"/>
            </w:r>
            <w:r w:rsidR="00365EA6" w:rsidRPr="00303E72">
              <w:rPr>
                <w:rFonts w:ascii="Times New Roman" w:eastAsia="Times New Roman" w:hAnsi="Times New Roman" w:cs="Times New Roman"/>
                <w:color w:val="000000" w:themeColor="text1"/>
                <w:sz w:val="24"/>
                <w:szCs w:val="24"/>
                <w:lang w:eastAsia="ru-RU"/>
              </w:rPr>
              <w:t xml:space="preserve"> </w:t>
            </w:r>
          </w:p>
          <w:p w:rsidR="00365EA6" w:rsidRDefault="00365EA6" w:rsidP="00B076D9">
            <w:pPr>
              <w:spacing w:after="0" w:line="240" w:lineRule="auto"/>
              <w:jc w:val="center"/>
              <w:rPr>
                <w:rFonts w:ascii="Times New Roman" w:eastAsia="Times New Roman" w:hAnsi="Times New Roman" w:cs="Times New Roman"/>
                <w:color w:val="000000" w:themeColor="text1"/>
                <w:sz w:val="24"/>
                <w:szCs w:val="24"/>
                <w:lang w:eastAsia="ru-RU"/>
              </w:rPr>
            </w:pPr>
          </w:p>
          <w:p w:rsidR="00B076D9" w:rsidRPr="00303E72" w:rsidRDefault="00365EA6" w:rsidP="00B076D9">
            <w:pPr>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303E72">
              <w:rPr>
                <w:rFonts w:ascii="Times New Roman" w:eastAsia="Times New Roman" w:hAnsi="Times New Roman" w:cs="Times New Roman"/>
                <w:color w:val="000000" w:themeColor="text1"/>
                <w:sz w:val="24"/>
                <w:szCs w:val="24"/>
                <w:lang w:eastAsia="ru-RU"/>
              </w:rPr>
              <w:t xml:space="preserve">Источник: Мухина В.С. "Возрастная психология: феноменология </w:t>
            </w:r>
            <w:bookmarkStart w:id="0" w:name="_GoBack"/>
            <w:bookmarkEnd w:id="0"/>
            <w:r w:rsidRPr="00303E72">
              <w:rPr>
                <w:rFonts w:ascii="Times New Roman" w:eastAsia="Times New Roman" w:hAnsi="Times New Roman" w:cs="Times New Roman"/>
                <w:color w:val="000000" w:themeColor="text1"/>
                <w:sz w:val="24"/>
                <w:szCs w:val="24"/>
                <w:lang w:eastAsia="ru-RU"/>
              </w:rPr>
              <w:t>развития, детство, отрочество"</w:t>
            </w:r>
          </w:p>
        </w:tc>
      </w:tr>
    </w:tbl>
    <w:p w:rsidR="00B076D9" w:rsidRPr="00303E72" w:rsidRDefault="00B076D9" w:rsidP="00B076D9">
      <w:pPr>
        <w:spacing w:after="0" w:line="240" w:lineRule="auto"/>
        <w:jc w:val="center"/>
        <w:rPr>
          <w:rFonts w:ascii="Times New Roman" w:eastAsia="Times New Roman" w:hAnsi="Times New Roman" w:cs="Times New Roman"/>
          <w:b/>
          <w:vanish/>
          <w:color w:val="000000" w:themeColor="text1"/>
          <w:sz w:val="24"/>
          <w:szCs w:val="24"/>
          <w:lang w:eastAsia="ru-RU"/>
        </w:rPr>
      </w:pPr>
    </w:p>
    <w:tbl>
      <w:tblPr>
        <w:tblW w:w="9371" w:type="dxa"/>
        <w:shd w:val="clear" w:color="auto" w:fill="FFFFFF"/>
        <w:tblCellMar>
          <w:top w:w="15" w:type="dxa"/>
          <w:left w:w="15" w:type="dxa"/>
          <w:bottom w:w="15" w:type="dxa"/>
          <w:right w:w="15" w:type="dxa"/>
        </w:tblCellMar>
        <w:tblLook w:val="04A0" w:firstRow="1" w:lastRow="0" w:firstColumn="1" w:lastColumn="0" w:noHBand="0" w:noVBand="1"/>
      </w:tblPr>
      <w:tblGrid>
        <w:gridCol w:w="9371"/>
      </w:tblGrid>
      <w:tr w:rsidR="00B076D9" w:rsidRPr="00303E72" w:rsidTr="00B076D9">
        <w:tc>
          <w:tcPr>
            <w:tcW w:w="9371" w:type="dxa"/>
            <w:shd w:val="clear" w:color="auto" w:fill="FFFFFF"/>
            <w:vAlign w:val="center"/>
            <w:hideMark/>
          </w:tcPr>
          <w:p w:rsidR="00B076D9" w:rsidRPr="00303E72" w:rsidRDefault="00B076D9" w:rsidP="00B076D9">
            <w:pPr>
              <w:spacing w:after="0" w:line="240" w:lineRule="auto"/>
              <w:jc w:val="center"/>
              <w:rPr>
                <w:rFonts w:ascii="Times New Roman" w:eastAsia="Times New Roman" w:hAnsi="Times New Roman" w:cs="Times New Roman"/>
                <w:b/>
                <w:color w:val="000000" w:themeColor="text1"/>
                <w:sz w:val="24"/>
                <w:szCs w:val="24"/>
                <w:lang w:eastAsia="ru-RU"/>
              </w:rPr>
            </w:pPr>
          </w:p>
        </w:tc>
      </w:tr>
      <w:tr w:rsidR="00B076D9" w:rsidRPr="00303E72" w:rsidTr="00B076D9">
        <w:tc>
          <w:tcPr>
            <w:tcW w:w="9371" w:type="dxa"/>
            <w:shd w:val="clear" w:color="auto" w:fill="FFFFFF"/>
            <w:hideMark/>
          </w:tcPr>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Ребенок, посещающий начальную школу, психологически переходит в новую систему отношений с окружающими его людьми. Живя среди тех же близких, в том же пространстве, называемом "дом", он начинает чувствовать, что его жизнь принципиально изменилась - на него легли обязательства не только ежедневно посещать школу, но и подчиняться требованиям учебной деятельности. </w:t>
            </w:r>
            <w:r w:rsidRPr="00303E72">
              <w:rPr>
                <w:rFonts w:ascii="Times New Roman" w:eastAsia="Times New Roman" w:hAnsi="Times New Roman" w:cs="Times New Roman"/>
                <w:i/>
                <w:iCs/>
                <w:color w:val="000000" w:themeColor="text1"/>
                <w:sz w:val="24"/>
                <w:szCs w:val="24"/>
                <w:lang w:eastAsia="ru-RU"/>
              </w:rPr>
              <w:t>Свобода </w:t>
            </w:r>
            <w:r w:rsidRPr="00303E72">
              <w:rPr>
                <w:rFonts w:ascii="Times New Roman" w:eastAsia="Times New Roman" w:hAnsi="Times New Roman" w:cs="Times New Roman"/>
                <w:color w:val="000000" w:themeColor="text1"/>
                <w:sz w:val="24"/>
                <w:szCs w:val="24"/>
                <w:lang w:eastAsia="ru-RU"/>
              </w:rPr>
              <w:t>дошкольного детства сменяется отношениями </w:t>
            </w:r>
            <w:r w:rsidRPr="00303E72">
              <w:rPr>
                <w:rFonts w:ascii="Times New Roman" w:eastAsia="Times New Roman" w:hAnsi="Times New Roman" w:cs="Times New Roman"/>
                <w:i/>
                <w:iCs/>
                <w:color w:val="000000" w:themeColor="text1"/>
                <w:sz w:val="24"/>
                <w:szCs w:val="24"/>
                <w:lang w:eastAsia="ru-RU"/>
              </w:rPr>
              <w:t>зависимости и подчинения новым правилам жизни. </w:t>
            </w:r>
            <w:r w:rsidRPr="00303E72">
              <w:rPr>
                <w:rFonts w:ascii="Times New Roman" w:eastAsia="Times New Roman" w:hAnsi="Times New Roman" w:cs="Times New Roman"/>
                <w:color w:val="000000" w:themeColor="text1"/>
                <w:sz w:val="24"/>
                <w:szCs w:val="24"/>
                <w:lang w:eastAsia="ru-RU"/>
              </w:rPr>
              <w:t>Семья начинает по-новому контролировать ребенка в связи с необходимостью учиться в школе, выполнять домашние задания, строго организовывать режим дня.</w:t>
            </w:r>
          </w:p>
          <w:p w:rsidR="00B076D9" w:rsidRPr="00303E72" w:rsidRDefault="00B076D9" w:rsidP="00B076D9">
            <w:pPr>
              <w:spacing w:before="150" w:after="150" w:line="240" w:lineRule="auto"/>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Ужесточение требований к ребенку, даже в самой доброжелательной форме, возлагает на него ответственность за самого себя. Необходимое </w:t>
            </w:r>
            <w:r w:rsidRPr="00303E72">
              <w:rPr>
                <w:rFonts w:ascii="Times New Roman" w:eastAsia="Times New Roman" w:hAnsi="Times New Roman" w:cs="Times New Roman"/>
                <w:i/>
                <w:iCs/>
                <w:color w:val="000000" w:themeColor="text1"/>
                <w:sz w:val="24"/>
                <w:szCs w:val="24"/>
                <w:lang w:eastAsia="ru-RU"/>
              </w:rPr>
              <w:t>воздержание </w:t>
            </w:r>
            <w:r w:rsidRPr="00303E72">
              <w:rPr>
                <w:rFonts w:ascii="Times New Roman" w:eastAsia="Times New Roman" w:hAnsi="Times New Roman" w:cs="Times New Roman"/>
                <w:color w:val="000000" w:themeColor="text1"/>
                <w:sz w:val="24"/>
                <w:szCs w:val="24"/>
                <w:lang w:eastAsia="ru-RU"/>
              </w:rPr>
              <w:t>от ситуативных импульсивных желаний и обязательная </w:t>
            </w:r>
            <w:r w:rsidRPr="00303E72">
              <w:rPr>
                <w:rFonts w:ascii="Times New Roman" w:eastAsia="Times New Roman" w:hAnsi="Times New Roman" w:cs="Times New Roman"/>
                <w:i/>
                <w:iCs/>
                <w:color w:val="000000" w:themeColor="text1"/>
                <w:sz w:val="24"/>
                <w:szCs w:val="24"/>
                <w:lang w:eastAsia="ru-RU"/>
              </w:rPr>
              <w:t>самоорганизация </w:t>
            </w:r>
            <w:r w:rsidRPr="00303E72">
              <w:rPr>
                <w:rFonts w:ascii="Times New Roman" w:eastAsia="Times New Roman" w:hAnsi="Times New Roman" w:cs="Times New Roman"/>
                <w:color w:val="000000" w:themeColor="text1"/>
                <w:sz w:val="24"/>
                <w:szCs w:val="24"/>
                <w:lang w:eastAsia="ru-RU"/>
              </w:rPr>
              <w:t>создают изначально у ребенка </w:t>
            </w:r>
            <w:r w:rsidRPr="00303E72">
              <w:rPr>
                <w:rFonts w:ascii="Times New Roman" w:eastAsia="Times New Roman" w:hAnsi="Times New Roman" w:cs="Times New Roman"/>
                <w:i/>
                <w:iCs/>
                <w:color w:val="000000" w:themeColor="text1"/>
                <w:sz w:val="24"/>
                <w:szCs w:val="24"/>
                <w:lang w:eastAsia="ru-RU"/>
              </w:rPr>
              <w:t>чувство </w:t>
            </w:r>
            <w:hyperlink r:id="rId5" w:history="1">
              <w:r w:rsidRPr="00303E72">
                <w:rPr>
                  <w:rFonts w:ascii="Times New Roman" w:eastAsia="Times New Roman" w:hAnsi="Times New Roman" w:cs="Times New Roman"/>
                  <w:b/>
                  <w:bCs/>
                  <w:i/>
                  <w:iCs/>
                  <w:color w:val="000000" w:themeColor="text1"/>
                  <w:sz w:val="24"/>
                  <w:szCs w:val="24"/>
                  <w:lang w:eastAsia="ru-RU"/>
                </w:rPr>
                <w:t>одиночества</w:t>
              </w:r>
            </w:hyperlink>
            <w:r w:rsidRPr="00303E72">
              <w:rPr>
                <w:rFonts w:ascii="Times New Roman" w:eastAsia="Times New Roman" w:hAnsi="Times New Roman" w:cs="Times New Roman"/>
                <w:i/>
                <w:iCs/>
                <w:color w:val="000000" w:themeColor="text1"/>
                <w:sz w:val="24"/>
                <w:szCs w:val="24"/>
                <w:lang w:eastAsia="ru-RU"/>
              </w:rPr>
              <w:t>, отчужденности </w:t>
            </w:r>
            <w:r w:rsidRPr="00303E72">
              <w:rPr>
                <w:rFonts w:ascii="Times New Roman" w:eastAsia="Times New Roman" w:hAnsi="Times New Roman" w:cs="Times New Roman"/>
                <w:color w:val="000000" w:themeColor="text1"/>
                <w:sz w:val="24"/>
                <w:szCs w:val="24"/>
                <w:lang w:eastAsia="ru-RU"/>
              </w:rPr>
              <w:t>себя от близких - ведь он должен нести ответственность за свою новую жизнь и сам организовывать ее. Начинается трудный период испытания ребенка не только необходимостью ходить в школу, быть дисциплинированным (правильно вести себя в классе, быть внимательным к ходу урока, к умственным операциям, которые надо совершать при исполнении заданий учителя и др.), но и </w:t>
            </w:r>
            <w:r w:rsidRPr="00303E72">
              <w:rPr>
                <w:rFonts w:ascii="Times New Roman" w:eastAsia="Times New Roman" w:hAnsi="Times New Roman" w:cs="Times New Roman"/>
                <w:i/>
                <w:iCs/>
                <w:color w:val="000000" w:themeColor="text1"/>
                <w:sz w:val="24"/>
                <w:szCs w:val="24"/>
                <w:lang w:eastAsia="ru-RU"/>
              </w:rPr>
              <w:t>необходимостью организации своего дня </w:t>
            </w:r>
            <w:r w:rsidRPr="00303E72">
              <w:rPr>
                <w:rFonts w:ascii="Times New Roman" w:eastAsia="Times New Roman" w:hAnsi="Times New Roman" w:cs="Times New Roman"/>
                <w:color w:val="000000" w:themeColor="text1"/>
                <w:sz w:val="24"/>
                <w:szCs w:val="24"/>
                <w:lang w:eastAsia="ru-RU"/>
              </w:rPr>
              <w:t>дома, в семье.</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Не добрая воля "Я сам", как в дошкольном детстве, а необходимость самостоятельно и ответственно изо дня в день организовывать свою </w:t>
            </w:r>
            <w:hyperlink r:id="rId6" w:history="1">
              <w:r w:rsidRPr="00303E72">
                <w:rPr>
                  <w:rFonts w:ascii="Times New Roman" w:eastAsia="Times New Roman" w:hAnsi="Times New Roman" w:cs="Times New Roman"/>
                  <w:b/>
                  <w:bCs/>
                  <w:color w:val="000000" w:themeColor="text1"/>
                  <w:sz w:val="24"/>
                  <w:szCs w:val="24"/>
                  <w:lang w:eastAsia="ru-RU"/>
                </w:rPr>
                <w:t>учебную деятельность </w:t>
              </w:r>
            </w:hyperlink>
            <w:r w:rsidRPr="00303E72">
              <w:rPr>
                <w:rFonts w:ascii="Times New Roman" w:eastAsia="Times New Roman" w:hAnsi="Times New Roman" w:cs="Times New Roman"/>
                <w:color w:val="000000" w:themeColor="text1"/>
                <w:sz w:val="24"/>
                <w:szCs w:val="24"/>
                <w:lang w:eastAsia="ru-RU"/>
              </w:rPr>
              <w:t xml:space="preserve">вызывает у ребенка чувство </w:t>
            </w:r>
            <w:proofErr w:type="spellStart"/>
            <w:r w:rsidRPr="00303E72">
              <w:rPr>
                <w:rFonts w:ascii="Times New Roman" w:eastAsia="Times New Roman" w:hAnsi="Times New Roman" w:cs="Times New Roman"/>
                <w:color w:val="000000" w:themeColor="text1"/>
                <w:sz w:val="24"/>
                <w:szCs w:val="24"/>
                <w:lang w:eastAsia="ru-RU"/>
              </w:rPr>
              <w:t>покинутости</w:t>
            </w:r>
            <w:proofErr w:type="spellEnd"/>
            <w:r w:rsidRPr="00303E72">
              <w:rPr>
                <w:rFonts w:ascii="Times New Roman" w:eastAsia="Times New Roman" w:hAnsi="Times New Roman" w:cs="Times New Roman"/>
                <w:color w:val="000000" w:themeColor="text1"/>
                <w:sz w:val="24"/>
                <w:szCs w:val="24"/>
                <w:lang w:eastAsia="ru-RU"/>
              </w:rPr>
              <w:t xml:space="preserve"> родными и высокую </w:t>
            </w:r>
            <w:proofErr w:type="spellStart"/>
            <w:r w:rsidRPr="00303E72">
              <w:rPr>
                <w:rFonts w:ascii="Times New Roman" w:eastAsia="Times New Roman" w:hAnsi="Times New Roman" w:cs="Times New Roman"/>
                <w:color w:val="000000" w:themeColor="text1"/>
                <w:sz w:val="24"/>
                <w:szCs w:val="24"/>
                <w:lang w:eastAsia="ru-RU"/>
              </w:rPr>
              <w:t>сензитивность</w:t>
            </w:r>
            <w:proofErr w:type="spellEnd"/>
            <w:r w:rsidRPr="00303E72">
              <w:rPr>
                <w:rFonts w:ascii="Times New Roman" w:eastAsia="Times New Roman" w:hAnsi="Times New Roman" w:cs="Times New Roman"/>
                <w:color w:val="000000" w:themeColor="text1"/>
                <w:sz w:val="24"/>
                <w:szCs w:val="24"/>
                <w:lang w:eastAsia="ru-RU"/>
              </w:rPr>
              <w:t xml:space="preserve"> к отношению со стороны членов семьи.</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Конечно, взрослые озабочены учебными проблемами ребенка. Именно дома пытаются организовать его правильное отношение к учебной деятельности - </w:t>
            </w:r>
            <w:r w:rsidRPr="00303E72">
              <w:rPr>
                <w:rFonts w:ascii="Times New Roman" w:eastAsia="Times New Roman" w:hAnsi="Times New Roman" w:cs="Times New Roman"/>
                <w:i/>
                <w:iCs/>
                <w:color w:val="000000" w:themeColor="text1"/>
                <w:sz w:val="24"/>
                <w:szCs w:val="24"/>
                <w:lang w:eastAsia="ru-RU"/>
              </w:rPr>
              <w:t>отношение взятой на себя ответственности. </w:t>
            </w:r>
            <w:r w:rsidRPr="00303E72">
              <w:rPr>
                <w:rFonts w:ascii="Times New Roman" w:eastAsia="Times New Roman" w:hAnsi="Times New Roman" w:cs="Times New Roman"/>
                <w:color w:val="000000" w:themeColor="text1"/>
                <w:sz w:val="24"/>
                <w:szCs w:val="24"/>
                <w:lang w:eastAsia="ru-RU"/>
              </w:rPr>
              <w:t>Родители специально берут отпуск в сентябре, чтобы помочь ребенку войти в учебную деятельность и </w:t>
            </w:r>
            <w:r w:rsidRPr="00303E72">
              <w:rPr>
                <w:rFonts w:ascii="Times New Roman" w:eastAsia="Times New Roman" w:hAnsi="Times New Roman" w:cs="Times New Roman"/>
                <w:i/>
                <w:iCs/>
                <w:color w:val="000000" w:themeColor="text1"/>
                <w:sz w:val="24"/>
                <w:szCs w:val="24"/>
                <w:lang w:eastAsia="ru-RU"/>
              </w:rPr>
              <w:t>определить его самочувствие и успехи </w:t>
            </w:r>
            <w:r w:rsidRPr="00303E72">
              <w:rPr>
                <w:rFonts w:ascii="Times New Roman" w:eastAsia="Times New Roman" w:hAnsi="Times New Roman" w:cs="Times New Roman"/>
                <w:color w:val="000000" w:themeColor="text1"/>
                <w:sz w:val="24"/>
                <w:szCs w:val="24"/>
                <w:lang w:eastAsia="ru-RU"/>
              </w:rPr>
              <w:t>на многие годы вперед. Организуется рабочее место (стол, стул, полки, лампа, часы и др.), ведутся беседы о необходимости правильно спланировать свое время, чтобы хорошо учиться и успевать играть, гулять, заниматься другими приятными или обязательными делами. Некоторые родители реально, практически учат организовывать рабочее время для занятий. Так, в одном семействе детям для исполнения домашних заданий давали специально определенное время, тем самым строго контролируя их деятельность. Заведенный будильник ставился перед ребенком на столе. Тикающий будильник, прыгающая поминутно стрелка довольно быстро приучили детей контролировать себя во время работы и не отвлекаться на постороннее.</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Самое главное, что может дать семья </w:t>
            </w:r>
            <w:hyperlink r:id="rId7" w:history="1">
              <w:r w:rsidRPr="00303E72">
                <w:rPr>
                  <w:rFonts w:ascii="Times New Roman" w:eastAsia="Times New Roman" w:hAnsi="Times New Roman" w:cs="Times New Roman"/>
                  <w:b/>
                  <w:bCs/>
                  <w:color w:val="000000" w:themeColor="text1"/>
                  <w:sz w:val="24"/>
                  <w:szCs w:val="24"/>
                  <w:lang w:eastAsia="ru-RU"/>
                </w:rPr>
                <w:t>младшему школьнику</w:t>
              </w:r>
            </w:hyperlink>
            <w:r w:rsidRPr="00303E72">
              <w:rPr>
                <w:rFonts w:ascii="Times New Roman" w:eastAsia="Times New Roman" w:hAnsi="Times New Roman" w:cs="Times New Roman"/>
                <w:color w:val="000000" w:themeColor="text1"/>
                <w:sz w:val="24"/>
                <w:szCs w:val="24"/>
                <w:lang w:eastAsia="ru-RU"/>
              </w:rPr>
              <w:t>, - научить его </w:t>
            </w:r>
            <w:r w:rsidRPr="00303E72">
              <w:rPr>
                <w:rFonts w:ascii="Times New Roman" w:eastAsia="Times New Roman" w:hAnsi="Times New Roman" w:cs="Times New Roman"/>
                <w:i/>
                <w:iCs/>
                <w:color w:val="000000" w:themeColor="text1"/>
                <w:sz w:val="24"/>
                <w:szCs w:val="24"/>
                <w:lang w:eastAsia="ru-RU"/>
              </w:rPr>
              <w:t>воздерживаться от развлечений в урочное время, </w:t>
            </w:r>
            <w:r w:rsidRPr="00303E72">
              <w:rPr>
                <w:rFonts w:ascii="Times New Roman" w:eastAsia="Times New Roman" w:hAnsi="Times New Roman" w:cs="Times New Roman"/>
                <w:color w:val="000000" w:themeColor="text1"/>
                <w:sz w:val="24"/>
                <w:szCs w:val="24"/>
                <w:lang w:eastAsia="ru-RU"/>
              </w:rPr>
              <w:t>прочувствовать, что значит </w:t>
            </w:r>
            <w:r w:rsidRPr="00303E72">
              <w:rPr>
                <w:rFonts w:ascii="Times New Roman" w:eastAsia="Times New Roman" w:hAnsi="Times New Roman" w:cs="Times New Roman"/>
                <w:i/>
                <w:iCs/>
                <w:color w:val="000000" w:themeColor="text1"/>
                <w:sz w:val="24"/>
                <w:szCs w:val="24"/>
                <w:lang w:eastAsia="ru-RU"/>
              </w:rPr>
              <w:t>"делу время - </w:t>
            </w:r>
            <w:r w:rsidRPr="00303E72">
              <w:rPr>
                <w:rFonts w:ascii="Times New Roman" w:eastAsia="Times New Roman" w:hAnsi="Times New Roman" w:cs="Times New Roman"/>
                <w:color w:val="000000" w:themeColor="text1"/>
                <w:sz w:val="24"/>
                <w:szCs w:val="24"/>
                <w:lang w:eastAsia="ru-RU"/>
              </w:rPr>
              <w:t>потехе час", </w:t>
            </w:r>
            <w:r w:rsidRPr="00303E72">
              <w:rPr>
                <w:rFonts w:ascii="Times New Roman" w:eastAsia="Times New Roman" w:hAnsi="Times New Roman" w:cs="Times New Roman"/>
                <w:i/>
                <w:iCs/>
                <w:color w:val="000000" w:themeColor="text1"/>
                <w:sz w:val="24"/>
                <w:szCs w:val="24"/>
                <w:lang w:eastAsia="ru-RU"/>
              </w:rPr>
              <w:t>брать ответственность на себя, </w:t>
            </w:r>
            <w:r w:rsidRPr="00303E72">
              <w:rPr>
                <w:rFonts w:ascii="Times New Roman" w:eastAsia="Times New Roman" w:hAnsi="Times New Roman" w:cs="Times New Roman"/>
                <w:color w:val="000000" w:themeColor="text1"/>
                <w:sz w:val="24"/>
                <w:szCs w:val="24"/>
                <w:lang w:eastAsia="ru-RU"/>
              </w:rPr>
              <w:t>тем самым научиться </w:t>
            </w:r>
            <w:r w:rsidRPr="00303E72">
              <w:rPr>
                <w:rFonts w:ascii="Times New Roman" w:eastAsia="Times New Roman" w:hAnsi="Times New Roman" w:cs="Times New Roman"/>
                <w:i/>
                <w:iCs/>
                <w:color w:val="000000" w:themeColor="text1"/>
                <w:sz w:val="24"/>
                <w:szCs w:val="24"/>
                <w:lang w:eastAsia="ru-RU"/>
              </w:rPr>
              <w:t>управлять своей волей.</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Разумная и любящая ребенка семья помогает ему освоить предъявляемые к нему требования учебной деятельности и </w:t>
            </w:r>
            <w:r w:rsidRPr="00303E72">
              <w:rPr>
                <w:rFonts w:ascii="Times New Roman" w:eastAsia="Times New Roman" w:hAnsi="Times New Roman" w:cs="Times New Roman"/>
                <w:i/>
                <w:iCs/>
                <w:color w:val="000000" w:themeColor="text1"/>
                <w:sz w:val="24"/>
                <w:szCs w:val="24"/>
                <w:lang w:eastAsia="ru-RU"/>
              </w:rPr>
              <w:t>принять эти требования как неизбежное и необходимое.</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Успехи ребенка в освоении норм жизни в новых условиях формируют у него </w:t>
            </w:r>
            <w:r w:rsidRPr="00303E72">
              <w:rPr>
                <w:rFonts w:ascii="Times New Roman" w:eastAsia="Times New Roman" w:hAnsi="Times New Roman" w:cs="Times New Roman"/>
                <w:i/>
                <w:iCs/>
                <w:color w:val="000000" w:themeColor="text1"/>
                <w:sz w:val="24"/>
                <w:szCs w:val="24"/>
                <w:lang w:eastAsia="ru-RU"/>
              </w:rPr>
              <w:t>потребность </w:t>
            </w:r>
            <w:hyperlink r:id="rId8" w:history="1">
              <w:r w:rsidRPr="00303E72">
                <w:rPr>
                  <w:rFonts w:ascii="Times New Roman" w:eastAsia="Times New Roman" w:hAnsi="Times New Roman" w:cs="Times New Roman"/>
                  <w:b/>
                  <w:bCs/>
                  <w:i/>
                  <w:iCs/>
                  <w:color w:val="000000" w:themeColor="text1"/>
                  <w:sz w:val="24"/>
                  <w:szCs w:val="24"/>
                  <w:lang w:eastAsia="ru-RU"/>
                </w:rPr>
                <w:t>в признании </w:t>
              </w:r>
            </w:hyperlink>
            <w:r w:rsidRPr="00303E72">
              <w:rPr>
                <w:rFonts w:ascii="Times New Roman" w:eastAsia="Times New Roman" w:hAnsi="Times New Roman" w:cs="Times New Roman"/>
                <w:color w:val="000000" w:themeColor="text1"/>
                <w:sz w:val="24"/>
                <w:szCs w:val="24"/>
                <w:lang w:eastAsia="ru-RU"/>
              </w:rPr>
              <w:t>не только в прежних формах отношений, но и в учебной деятельности. Характер </w:t>
            </w:r>
            <w:r w:rsidRPr="00303E72">
              <w:rPr>
                <w:rFonts w:ascii="Times New Roman" w:eastAsia="Times New Roman" w:hAnsi="Times New Roman" w:cs="Times New Roman"/>
                <w:b/>
                <w:bCs/>
                <w:color w:val="000000" w:themeColor="text1"/>
                <w:sz w:val="24"/>
                <w:szCs w:val="24"/>
                <w:lang w:eastAsia="ru-RU"/>
              </w:rPr>
              <w:t>адаптации</w:t>
            </w:r>
            <w:r w:rsidRPr="00303E72">
              <w:rPr>
                <w:rFonts w:ascii="Times New Roman" w:eastAsia="Times New Roman" w:hAnsi="Times New Roman" w:cs="Times New Roman"/>
                <w:color w:val="000000" w:themeColor="text1"/>
                <w:sz w:val="24"/>
                <w:szCs w:val="24"/>
                <w:lang w:eastAsia="ru-RU"/>
              </w:rPr>
              <w:t xml:space="preserve"> к условиям жизни в младшем школьном возрасте и </w:t>
            </w:r>
            <w:r w:rsidRPr="00303E72">
              <w:rPr>
                <w:rFonts w:ascii="Times New Roman" w:eastAsia="Times New Roman" w:hAnsi="Times New Roman" w:cs="Times New Roman"/>
                <w:color w:val="000000" w:themeColor="text1"/>
                <w:sz w:val="24"/>
                <w:szCs w:val="24"/>
                <w:lang w:eastAsia="ru-RU"/>
              </w:rPr>
              <w:lastRenderedPageBreak/>
              <w:t>отношение к ребенку со стороны семьи определяют состояние и развитие его </w:t>
            </w:r>
            <w:r w:rsidRPr="00303E72">
              <w:rPr>
                <w:rFonts w:ascii="Times New Roman" w:eastAsia="Times New Roman" w:hAnsi="Times New Roman" w:cs="Times New Roman"/>
                <w:i/>
                <w:iCs/>
                <w:color w:val="000000" w:themeColor="text1"/>
                <w:sz w:val="24"/>
                <w:szCs w:val="24"/>
                <w:lang w:eastAsia="ru-RU"/>
              </w:rPr>
              <w:t>чувства личности. </w:t>
            </w:r>
            <w:r w:rsidRPr="00303E72">
              <w:rPr>
                <w:rFonts w:ascii="Times New Roman" w:eastAsia="Times New Roman" w:hAnsi="Times New Roman" w:cs="Times New Roman"/>
                <w:color w:val="000000" w:themeColor="text1"/>
                <w:sz w:val="24"/>
                <w:szCs w:val="24"/>
                <w:lang w:eastAsia="ru-RU"/>
              </w:rPr>
              <w:t>В условиях чувствительной к изменению социального статуса ребенка семьи ребенок обретает </w:t>
            </w:r>
            <w:r w:rsidRPr="00303E72">
              <w:rPr>
                <w:rFonts w:ascii="Times New Roman" w:eastAsia="Times New Roman" w:hAnsi="Times New Roman" w:cs="Times New Roman"/>
                <w:i/>
                <w:iCs/>
                <w:color w:val="000000" w:themeColor="text1"/>
                <w:sz w:val="24"/>
                <w:szCs w:val="24"/>
                <w:lang w:eastAsia="ru-RU"/>
              </w:rPr>
              <w:t>новое место </w:t>
            </w:r>
            <w:r w:rsidRPr="00303E72">
              <w:rPr>
                <w:rFonts w:ascii="Times New Roman" w:eastAsia="Times New Roman" w:hAnsi="Times New Roman" w:cs="Times New Roman"/>
                <w:color w:val="000000" w:themeColor="text1"/>
                <w:sz w:val="24"/>
                <w:szCs w:val="24"/>
                <w:lang w:eastAsia="ru-RU"/>
              </w:rPr>
              <w:t>и внутри семейных отношений: он ученик, он ответственный человек, с ним советуются, с ним считаются.</w:t>
            </w:r>
          </w:p>
          <w:p w:rsidR="00B076D9" w:rsidRPr="00303E72" w:rsidRDefault="00B076D9" w:rsidP="00B076D9">
            <w:pPr>
              <w:spacing w:before="150" w:after="150" w:line="240" w:lineRule="auto"/>
              <w:jc w:val="both"/>
              <w:outlineLvl w:val="1"/>
              <w:rPr>
                <w:rFonts w:ascii="Times New Roman" w:eastAsia="Times New Roman" w:hAnsi="Times New Roman" w:cs="Times New Roman"/>
                <w:b/>
                <w:bCs/>
                <w:color w:val="000000" w:themeColor="text1"/>
                <w:sz w:val="24"/>
                <w:szCs w:val="24"/>
                <w:lang w:eastAsia="ru-RU"/>
              </w:rPr>
            </w:pPr>
            <w:r w:rsidRPr="00303E72">
              <w:rPr>
                <w:rFonts w:ascii="Times New Roman" w:eastAsia="Times New Roman" w:hAnsi="Times New Roman" w:cs="Times New Roman"/>
                <w:b/>
                <w:bCs/>
                <w:color w:val="000000" w:themeColor="text1"/>
                <w:sz w:val="24"/>
                <w:szCs w:val="24"/>
                <w:lang w:eastAsia="ru-RU"/>
              </w:rPr>
              <w:t>Речевое и эмоциональное общение.</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Школа предъявляет к ребенку новые требования в отношении речевого развития: при ответе на уроке </w:t>
            </w:r>
            <w:hyperlink r:id="rId9" w:history="1">
              <w:r w:rsidRPr="00303E72">
                <w:rPr>
                  <w:rFonts w:ascii="Times New Roman" w:eastAsia="Times New Roman" w:hAnsi="Times New Roman" w:cs="Times New Roman"/>
                  <w:b/>
                  <w:bCs/>
                  <w:color w:val="000000" w:themeColor="text1"/>
                  <w:sz w:val="24"/>
                  <w:szCs w:val="24"/>
                  <w:lang w:eastAsia="ru-RU"/>
                </w:rPr>
                <w:t>речь</w:t>
              </w:r>
            </w:hyperlink>
            <w:r w:rsidRPr="00303E72">
              <w:rPr>
                <w:rFonts w:ascii="Times New Roman" w:eastAsia="Times New Roman" w:hAnsi="Times New Roman" w:cs="Times New Roman"/>
                <w:color w:val="000000" w:themeColor="text1"/>
                <w:sz w:val="24"/>
                <w:szCs w:val="24"/>
                <w:lang w:eastAsia="ru-RU"/>
              </w:rPr>
              <w:t xml:space="preserve"> должна быть грамотной, краткой, четкой по мысли, выразительной; при общении речевые построения должны соответствовать сложившимся в культуре ожиданиям. </w:t>
            </w:r>
            <w:proofErr w:type="gramStart"/>
            <w:r w:rsidRPr="00303E72">
              <w:rPr>
                <w:rFonts w:ascii="Times New Roman" w:eastAsia="Times New Roman" w:hAnsi="Times New Roman" w:cs="Times New Roman"/>
                <w:color w:val="000000" w:themeColor="text1"/>
                <w:sz w:val="24"/>
                <w:szCs w:val="24"/>
                <w:lang w:eastAsia="ru-RU"/>
              </w:rPr>
              <w:t>Именно в школе, без эмоциональной поддержки со стороны родителей и без упреждающей подсказки с их стороны о том, что следует сказать ("благодарю", "спасибо", "позвольте задать Вам вопрос" и др.) в той или иной ситуации, ребенок вынужден брать на себя ответственность за свою речь и правильно ее организовывать, чтобы установить отношения с учителем и сверстниками.</w:t>
            </w:r>
            <w:proofErr w:type="gramEnd"/>
            <w:r w:rsidRPr="00303E72">
              <w:rPr>
                <w:rFonts w:ascii="Times New Roman" w:eastAsia="Times New Roman" w:hAnsi="Times New Roman" w:cs="Times New Roman"/>
                <w:color w:val="000000" w:themeColor="text1"/>
                <w:sz w:val="24"/>
                <w:szCs w:val="24"/>
                <w:lang w:eastAsia="ru-RU"/>
              </w:rPr>
              <w:t xml:space="preserve"> Речевая культура общения состоит не только в том, что ребенок правильно произносит и правильно подбирает слова вежливости. Ребенок, обладающий только этими возможностями, может вызвать у сверстников чувство снисходительного превосходства над ним, так как его речь не окрашена наличием у него </w:t>
            </w:r>
            <w:r w:rsidRPr="00303E72">
              <w:rPr>
                <w:rFonts w:ascii="Times New Roman" w:eastAsia="Times New Roman" w:hAnsi="Times New Roman" w:cs="Times New Roman"/>
                <w:i/>
                <w:iCs/>
                <w:color w:val="000000" w:themeColor="text1"/>
                <w:sz w:val="24"/>
                <w:szCs w:val="24"/>
                <w:lang w:eastAsia="ru-RU"/>
              </w:rPr>
              <w:t>волевого потенциала, выражаемого в экспрессии, проявляемой уверенности в себе и чувстве собственного достоинства.</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Именно усваиваемые и используемые ребенком средства эффективного общения в первую очередь определяют отношение к нему окружающих людей. </w:t>
            </w:r>
            <w:r w:rsidRPr="00303E72">
              <w:rPr>
                <w:rFonts w:ascii="Times New Roman" w:eastAsia="Times New Roman" w:hAnsi="Times New Roman" w:cs="Times New Roman"/>
                <w:i/>
                <w:iCs/>
                <w:color w:val="000000" w:themeColor="text1"/>
                <w:sz w:val="24"/>
                <w:szCs w:val="24"/>
                <w:lang w:eastAsia="ru-RU"/>
              </w:rPr>
              <w:t>Общение становится особой школой социальных отношений. </w:t>
            </w:r>
            <w:r w:rsidRPr="00303E72">
              <w:rPr>
                <w:rFonts w:ascii="Times New Roman" w:eastAsia="Times New Roman" w:hAnsi="Times New Roman" w:cs="Times New Roman"/>
                <w:color w:val="000000" w:themeColor="text1"/>
                <w:sz w:val="24"/>
                <w:szCs w:val="24"/>
                <w:lang w:eastAsia="ru-RU"/>
              </w:rPr>
              <w:t>Ребенок пока бессознательно открывает для себя существование </w:t>
            </w:r>
            <w:r w:rsidRPr="00303E72">
              <w:rPr>
                <w:rFonts w:ascii="Times New Roman" w:eastAsia="Times New Roman" w:hAnsi="Times New Roman" w:cs="Times New Roman"/>
                <w:i/>
                <w:iCs/>
                <w:color w:val="000000" w:themeColor="text1"/>
                <w:sz w:val="24"/>
                <w:szCs w:val="24"/>
                <w:lang w:eastAsia="ru-RU"/>
              </w:rPr>
              <w:t>разных стилей общения. </w:t>
            </w:r>
            <w:r w:rsidRPr="00303E72">
              <w:rPr>
                <w:rFonts w:ascii="Times New Roman" w:eastAsia="Times New Roman" w:hAnsi="Times New Roman" w:cs="Times New Roman"/>
                <w:color w:val="000000" w:themeColor="text1"/>
                <w:sz w:val="24"/>
                <w:szCs w:val="24"/>
                <w:lang w:eastAsia="ru-RU"/>
              </w:rPr>
              <w:t xml:space="preserve">Также бессознательно он пробует эти стили, исходя из своих собственных волевых возможностей и определенной социальной смелости. Во многих случаях ребенок сталкивается с проблемой разрешения ситуации </w:t>
            </w:r>
            <w:proofErr w:type="spellStart"/>
            <w:r w:rsidRPr="00303E72">
              <w:rPr>
                <w:rFonts w:ascii="Times New Roman" w:eastAsia="Times New Roman" w:hAnsi="Times New Roman" w:cs="Times New Roman"/>
                <w:color w:val="000000" w:themeColor="text1"/>
                <w:sz w:val="24"/>
                <w:szCs w:val="24"/>
                <w:lang w:eastAsia="ru-RU"/>
              </w:rPr>
              <w:t>фрустрированного</w:t>
            </w:r>
            <w:proofErr w:type="spellEnd"/>
            <w:r w:rsidRPr="00303E72">
              <w:rPr>
                <w:rFonts w:ascii="Times New Roman" w:eastAsia="Times New Roman" w:hAnsi="Times New Roman" w:cs="Times New Roman"/>
                <w:color w:val="000000" w:themeColor="text1"/>
                <w:sz w:val="24"/>
                <w:szCs w:val="24"/>
                <w:lang w:eastAsia="ru-RU"/>
              </w:rPr>
              <w:t xml:space="preserve"> общения.</w:t>
            </w:r>
          </w:p>
          <w:p w:rsidR="00B076D9" w:rsidRPr="00303E72" w:rsidRDefault="00B076D9" w:rsidP="00B076D9">
            <w:pPr>
              <w:spacing w:before="150" w:after="150" w:line="240" w:lineRule="auto"/>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Реально в человеческих отношениях можно различать следующие </w:t>
            </w:r>
            <w:r w:rsidRPr="00303E72">
              <w:rPr>
                <w:rFonts w:ascii="Times New Roman" w:eastAsia="Times New Roman" w:hAnsi="Times New Roman" w:cs="Times New Roman"/>
                <w:b/>
                <w:bCs/>
                <w:color w:val="000000" w:themeColor="text1"/>
                <w:sz w:val="24"/>
                <w:szCs w:val="24"/>
                <w:lang w:eastAsia="ru-RU"/>
              </w:rPr>
              <w:t>типы поведения</w:t>
            </w:r>
            <w:r w:rsidRPr="00303E72">
              <w:rPr>
                <w:rFonts w:ascii="Times New Roman" w:eastAsia="Times New Roman" w:hAnsi="Times New Roman" w:cs="Times New Roman"/>
                <w:color w:val="000000" w:themeColor="text1"/>
                <w:sz w:val="24"/>
                <w:szCs w:val="24"/>
                <w:lang w:eastAsia="ru-RU"/>
              </w:rPr>
              <w:t> в ситуации фрустрации:</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1) активно включаемый, </w:t>
            </w:r>
            <w:r w:rsidRPr="00303E72">
              <w:rPr>
                <w:rFonts w:ascii="Times New Roman" w:eastAsia="Times New Roman" w:hAnsi="Times New Roman" w:cs="Times New Roman"/>
                <w:i/>
                <w:iCs/>
                <w:color w:val="000000" w:themeColor="text1"/>
                <w:sz w:val="24"/>
                <w:szCs w:val="24"/>
                <w:lang w:eastAsia="ru-RU"/>
              </w:rPr>
              <w:t>адекватно лояльный, стремящийся к преодолению фрустрации тип поведения — </w:t>
            </w:r>
            <w:r w:rsidRPr="00303E72">
              <w:rPr>
                <w:rFonts w:ascii="Times New Roman" w:eastAsia="Times New Roman" w:hAnsi="Times New Roman" w:cs="Times New Roman"/>
                <w:color w:val="000000" w:themeColor="text1"/>
                <w:sz w:val="24"/>
                <w:szCs w:val="24"/>
                <w:lang w:eastAsia="ru-RU"/>
              </w:rPr>
              <w:t>адаптивная (высокая позитивная) форма социального нормативного реагирования;</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2) активно включаемый, </w:t>
            </w:r>
            <w:r w:rsidRPr="00303E72">
              <w:rPr>
                <w:rFonts w:ascii="Times New Roman" w:eastAsia="Times New Roman" w:hAnsi="Times New Roman" w:cs="Times New Roman"/>
                <w:i/>
                <w:iCs/>
                <w:color w:val="000000" w:themeColor="text1"/>
                <w:sz w:val="24"/>
                <w:szCs w:val="24"/>
                <w:lang w:eastAsia="ru-RU"/>
              </w:rPr>
              <w:t>неадекватно лояльный, фиксированный на фрустрации тип поведения - </w:t>
            </w:r>
            <w:r w:rsidRPr="00303E72">
              <w:rPr>
                <w:rFonts w:ascii="Times New Roman" w:eastAsia="Times New Roman" w:hAnsi="Times New Roman" w:cs="Times New Roman"/>
                <w:color w:val="000000" w:themeColor="text1"/>
                <w:sz w:val="24"/>
                <w:szCs w:val="24"/>
                <w:lang w:eastAsia="ru-RU"/>
              </w:rPr>
              <w:t>адаптивная форма социального нормативного реагирования;</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3) активно включаемый, </w:t>
            </w:r>
            <w:r w:rsidRPr="00303E72">
              <w:rPr>
                <w:rFonts w:ascii="Times New Roman" w:eastAsia="Times New Roman" w:hAnsi="Times New Roman" w:cs="Times New Roman"/>
                <w:i/>
                <w:iCs/>
                <w:color w:val="000000" w:themeColor="text1"/>
                <w:sz w:val="24"/>
                <w:szCs w:val="24"/>
                <w:lang w:eastAsia="ru-RU"/>
              </w:rPr>
              <w:t>адекватно нелояльный, агрессивный, </w:t>
            </w:r>
            <w:r w:rsidRPr="00303E72">
              <w:rPr>
                <w:rFonts w:ascii="Times New Roman" w:eastAsia="Times New Roman" w:hAnsi="Times New Roman" w:cs="Times New Roman"/>
                <w:color w:val="000000" w:themeColor="text1"/>
                <w:sz w:val="24"/>
                <w:szCs w:val="24"/>
                <w:lang w:eastAsia="ru-RU"/>
              </w:rPr>
              <w:t>фиксированный на фрустрации тип поведения - негативная нормативная форма социального реагирования;</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4) активно включаемый, </w:t>
            </w:r>
            <w:r w:rsidRPr="00303E72">
              <w:rPr>
                <w:rFonts w:ascii="Times New Roman" w:eastAsia="Times New Roman" w:hAnsi="Times New Roman" w:cs="Times New Roman"/>
                <w:i/>
                <w:iCs/>
                <w:color w:val="000000" w:themeColor="text1"/>
                <w:sz w:val="24"/>
                <w:szCs w:val="24"/>
                <w:lang w:eastAsia="ru-RU"/>
              </w:rPr>
              <w:t>адекватно нелояльный, игнорирующий, </w:t>
            </w:r>
            <w:r w:rsidRPr="00303E72">
              <w:rPr>
                <w:rFonts w:ascii="Times New Roman" w:eastAsia="Times New Roman" w:hAnsi="Times New Roman" w:cs="Times New Roman"/>
                <w:color w:val="000000" w:themeColor="text1"/>
                <w:sz w:val="24"/>
                <w:szCs w:val="24"/>
                <w:lang w:eastAsia="ru-RU"/>
              </w:rPr>
              <w:t>фиксированный на фрустрации тип поведения - негативная нормативная форма социального реагирования;</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5) </w:t>
            </w:r>
            <w:r w:rsidRPr="00303E72">
              <w:rPr>
                <w:rFonts w:ascii="Times New Roman" w:eastAsia="Times New Roman" w:hAnsi="Times New Roman" w:cs="Times New Roman"/>
                <w:i/>
                <w:iCs/>
                <w:color w:val="000000" w:themeColor="text1"/>
                <w:sz w:val="24"/>
                <w:szCs w:val="24"/>
                <w:lang w:eastAsia="ru-RU"/>
              </w:rPr>
              <w:t xml:space="preserve">пассивный, </w:t>
            </w:r>
            <w:proofErr w:type="spellStart"/>
            <w:r w:rsidRPr="00303E72">
              <w:rPr>
                <w:rFonts w:ascii="Times New Roman" w:eastAsia="Times New Roman" w:hAnsi="Times New Roman" w:cs="Times New Roman"/>
                <w:i/>
                <w:iCs/>
                <w:color w:val="000000" w:themeColor="text1"/>
                <w:sz w:val="24"/>
                <w:szCs w:val="24"/>
                <w:lang w:eastAsia="ru-RU"/>
              </w:rPr>
              <w:t>невключаемый</w:t>
            </w:r>
            <w:proofErr w:type="spellEnd"/>
            <w:r w:rsidRPr="00303E72">
              <w:rPr>
                <w:rFonts w:ascii="Times New Roman" w:eastAsia="Times New Roman" w:hAnsi="Times New Roman" w:cs="Times New Roman"/>
                <w:i/>
                <w:iCs/>
                <w:color w:val="000000" w:themeColor="text1"/>
                <w:sz w:val="24"/>
                <w:szCs w:val="24"/>
                <w:lang w:eastAsia="ru-RU"/>
              </w:rPr>
              <w:t xml:space="preserve"> тип поведения - </w:t>
            </w:r>
            <w:r w:rsidRPr="00303E72">
              <w:rPr>
                <w:rFonts w:ascii="Times New Roman" w:eastAsia="Times New Roman" w:hAnsi="Times New Roman" w:cs="Times New Roman"/>
                <w:color w:val="000000" w:themeColor="text1"/>
                <w:sz w:val="24"/>
                <w:szCs w:val="24"/>
                <w:lang w:eastAsia="ru-RU"/>
              </w:rPr>
              <w:t>неразвитая, неадаптивная форма социального реагирования</w:t>
            </w:r>
            <w:proofErr w:type="gramStart"/>
            <w:r w:rsidRPr="00303E72">
              <w:rPr>
                <w:rFonts w:ascii="Times New Roman" w:eastAsia="Times New Roman" w:hAnsi="Times New Roman" w:cs="Times New Roman"/>
                <w:color w:val="000000" w:themeColor="text1"/>
                <w:sz w:val="24"/>
                <w:szCs w:val="24"/>
                <w:lang w:eastAsia="ru-RU"/>
              </w:rPr>
              <w:t>1</w:t>
            </w:r>
            <w:proofErr w:type="gramEnd"/>
            <w:r w:rsidRPr="00303E72">
              <w:rPr>
                <w:rFonts w:ascii="Times New Roman" w:eastAsia="Times New Roman" w:hAnsi="Times New Roman" w:cs="Times New Roman"/>
                <w:color w:val="000000" w:themeColor="text1"/>
                <w:sz w:val="24"/>
                <w:szCs w:val="24"/>
                <w:lang w:eastAsia="ru-RU"/>
              </w:rPr>
              <w:t>.</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Именно в условиях самостоятельного общения ребенок открывает для себя разнообразные стили возможного построения отношений.</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При активно включаемом </w:t>
            </w:r>
            <w:r w:rsidRPr="00303E72">
              <w:rPr>
                <w:rFonts w:ascii="Times New Roman" w:eastAsia="Times New Roman" w:hAnsi="Times New Roman" w:cs="Times New Roman"/>
                <w:i/>
                <w:iCs/>
                <w:color w:val="000000" w:themeColor="text1"/>
                <w:sz w:val="24"/>
                <w:szCs w:val="24"/>
                <w:lang w:eastAsia="ru-RU"/>
              </w:rPr>
              <w:t>лояльном типе </w:t>
            </w:r>
            <w:r w:rsidRPr="00303E72">
              <w:rPr>
                <w:rFonts w:ascii="Times New Roman" w:eastAsia="Times New Roman" w:hAnsi="Times New Roman" w:cs="Times New Roman"/>
                <w:color w:val="000000" w:themeColor="text1"/>
                <w:sz w:val="24"/>
                <w:szCs w:val="24"/>
                <w:lang w:eastAsia="ru-RU"/>
              </w:rPr>
              <w:t xml:space="preserve">общения ребенок ищет речевые и эмоциональные формы, содействующие установлению положительных отношений. Если того требует ситуация и ребенок действительно был не прав, он извиняется, бесстрашно, но с уважением смотрит в глаза оппоненту и выражает готовность сотрудничать и продвигаться в развитии отношений. Такого рода поведение младшего школьника обычно не может быть действительно отработанной и принятой изнутри формой общения. Лишь в </w:t>
            </w:r>
            <w:r w:rsidRPr="00303E72">
              <w:rPr>
                <w:rFonts w:ascii="Times New Roman" w:eastAsia="Times New Roman" w:hAnsi="Times New Roman" w:cs="Times New Roman"/>
                <w:color w:val="000000" w:themeColor="text1"/>
                <w:sz w:val="24"/>
                <w:szCs w:val="24"/>
                <w:lang w:eastAsia="ru-RU"/>
              </w:rPr>
              <w:lastRenderedPageBreak/>
              <w:t>отдельных, благоприятных для себя ситуациях общения он достигает этой вершины.</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При активно включаемом </w:t>
            </w:r>
            <w:r w:rsidRPr="00303E72">
              <w:rPr>
                <w:rFonts w:ascii="Times New Roman" w:eastAsia="Times New Roman" w:hAnsi="Times New Roman" w:cs="Times New Roman"/>
                <w:i/>
                <w:iCs/>
                <w:color w:val="000000" w:themeColor="text1"/>
                <w:sz w:val="24"/>
                <w:szCs w:val="24"/>
                <w:lang w:eastAsia="ru-RU"/>
              </w:rPr>
              <w:t>неадекватно лояльном типе </w:t>
            </w:r>
            <w:r w:rsidRPr="00303E72">
              <w:rPr>
                <w:rFonts w:ascii="Times New Roman" w:eastAsia="Times New Roman" w:hAnsi="Times New Roman" w:cs="Times New Roman"/>
                <w:color w:val="000000" w:themeColor="text1"/>
                <w:sz w:val="24"/>
                <w:szCs w:val="24"/>
                <w:lang w:eastAsia="ru-RU"/>
              </w:rPr>
              <w:t>общения ребенок как бы сдает свои позиции без сопротивления, спешит извиниться или просто подчиниться противной стороне. Готовность без открытого обсуждения ситуации к принятию агрессивного напора другого опасна для развития чувства личности ребенка. Она подминает ребенка под себя и властвует над ним.</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При активно включаемом </w:t>
            </w:r>
            <w:r w:rsidRPr="00303E72">
              <w:rPr>
                <w:rFonts w:ascii="Times New Roman" w:eastAsia="Times New Roman" w:hAnsi="Times New Roman" w:cs="Times New Roman"/>
                <w:i/>
                <w:iCs/>
                <w:color w:val="000000" w:themeColor="text1"/>
                <w:sz w:val="24"/>
                <w:szCs w:val="24"/>
                <w:lang w:eastAsia="ru-RU"/>
              </w:rPr>
              <w:t>адекватно нелояльном, агрессивном типе </w:t>
            </w:r>
            <w:r w:rsidRPr="00303E72">
              <w:rPr>
                <w:rFonts w:ascii="Times New Roman" w:eastAsia="Times New Roman" w:hAnsi="Times New Roman" w:cs="Times New Roman"/>
                <w:color w:val="000000" w:themeColor="text1"/>
                <w:sz w:val="24"/>
                <w:szCs w:val="24"/>
                <w:lang w:eastAsia="ru-RU"/>
              </w:rPr>
              <w:t xml:space="preserve">общения ребенок совершает эмоциональный речевой или действенный выпад в ответ на агрессию со стороны другого. Он может использовать открытые ругательства или давать отпор словами типа "Сам </w:t>
            </w:r>
            <w:proofErr w:type="gramStart"/>
            <w:r w:rsidRPr="00303E72">
              <w:rPr>
                <w:rFonts w:ascii="Times New Roman" w:eastAsia="Times New Roman" w:hAnsi="Times New Roman" w:cs="Times New Roman"/>
                <w:color w:val="000000" w:themeColor="text1"/>
                <w:sz w:val="24"/>
                <w:szCs w:val="24"/>
                <w:lang w:eastAsia="ru-RU"/>
              </w:rPr>
              <w:t>дурак</w:t>
            </w:r>
            <w:proofErr w:type="gramEnd"/>
            <w:r w:rsidRPr="00303E72">
              <w:rPr>
                <w:rFonts w:ascii="Times New Roman" w:eastAsia="Times New Roman" w:hAnsi="Times New Roman" w:cs="Times New Roman"/>
                <w:color w:val="000000" w:themeColor="text1"/>
                <w:sz w:val="24"/>
                <w:szCs w:val="24"/>
                <w:lang w:eastAsia="ru-RU"/>
              </w:rPr>
              <w:t>!", "От такого слышу!" и др. Открытая агрессия в ответ на агрессию ставит ребенка в </w:t>
            </w:r>
            <w:r w:rsidRPr="00303E72">
              <w:rPr>
                <w:rFonts w:ascii="Times New Roman" w:eastAsia="Times New Roman" w:hAnsi="Times New Roman" w:cs="Times New Roman"/>
                <w:i/>
                <w:iCs/>
                <w:color w:val="000000" w:themeColor="text1"/>
                <w:sz w:val="24"/>
                <w:szCs w:val="24"/>
                <w:lang w:eastAsia="ru-RU"/>
              </w:rPr>
              <w:t>позицию равенства </w:t>
            </w:r>
            <w:r w:rsidRPr="00303E72">
              <w:rPr>
                <w:rFonts w:ascii="Times New Roman" w:eastAsia="Times New Roman" w:hAnsi="Times New Roman" w:cs="Times New Roman"/>
                <w:color w:val="000000" w:themeColor="text1"/>
                <w:sz w:val="24"/>
                <w:szCs w:val="24"/>
                <w:lang w:eastAsia="ru-RU"/>
              </w:rPr>
              <w:t>по отношению к сверстнику, и тут борьба амбиций определит победителя через умение оказать волевое сопротивление, не прибегая к демонстрации физического преимущества.</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При активно включаемом </w:t>
            </w:r>
            <w:r w:rsidRPr="00303E72">
              <w:rPr>
                <w:rFonts w:ascii="Times New Roman" w:eastAsia="Times New Roman" w:hAnsi="Times New Roman" w:cs="Times New Roman"/>
                <w:i/>
                <w:iCs/>
                <w:color w:val="000000" w:themeColor="text1"/>
                <w:sz w:val="24"/>
                <w:szCs w:val="24"/>
                <w:lang w:eastAsia="ru-RU"/>
              </w:rPr>
              <w:t>адекватном нелояльном, игнорирующем типе </w:t>
            </w:r>
            <w:r w:rsidRPr="00303E72">
              <w:rPr>
                <w:rFonts w:ascii="Times New Roman" w:eastAsia="Times New Roman" w:hAnsi="Times New Roman" w:cs="Times New Roman"/>
                <w:color w:val="000000" w:themeColor="text1"/>
                <w:sz w:val="24"/>
                <w:szCs w:val="24"/>
                <w:lang w:eastAsia="ru-RU"/>
              </w:rPr>
              <w:t>общения ребенок демонстрирует полное пренебрежение направленной на него агрессии. Открытое игнорирование в ответ на агрессию может поставить ребенка </w:t>
            </w:r>
            <w:r w:rsidRPr="00303E72">
              <w:rPr>
                <w:rFonts w:ascii="Times New Roman" w:eastAsia="Times New Roman" w:hAnsi="Times New Roman" w:cs="Times New Roman"/>
                <w:i/>
                <w:iCs/>
                <w:color w:val="000000" w:themeColor="text1"/>
                <w:sz w:val="24"/>
                <w:szCs w:val="24"/>
                <w:lang w:eastAsia="ru-RU"/>
              </w:rPr>
              <w:t>над ситуацией, </w:t>
            </w:r>
            <w:r w:rsidRPr="00303E72">
              <w:rPr>
                <w:rFonts w:ascii="Times New Roman" w:eastAsia="Times New Roman" w:hAnsi="Times New Roman" w:cs="Times New Roman"/>
                <w:color w:val="000000" w:themeColor="text1"/>
                <w:sz w:val="24"/>
                <w:szCs w:val="24"/>
                <w:lang w:eastAsia="ru-RU"/>
              </w:rPr>
              <w:t xml:space="preserve">если ему хватит интуиции и рефлексивных способностей не переборщить в выражении игнорирования, не оскорбить чувства </w:t>
            </w:r>
            <w:proofErr w:type="spellStart"/>
            <w:r w:rsidRPr="00303E72">
              <w:rPr>
                <w:rFonts w:ascii="Times New Roman" w:eastAsia="Times New Roman" w:hAnsi="Times New Roman" w:cs="Times New Roman"/>
                <w:color w:val="000000" w:themeColor="text1"/>
                <w:sz w:val="24"/>
                <w:szCs w:val="24"/>
                <w:lang w:eastAsia="ru-RU"/>
              </w:rPr>
              <w:t>фрустрирующего</w:t>
            </w:r>
            <w:proofErr w:type="spellEnd"/>
            <w:r w:rsidRPr="00303E72">
              <w:rPr>
                <w:rFonts w:ascii="Times New Roman" w:eastAsia="Times New Roman" w:hAnsi="Times New Roman" w:cs="Times New Roman"/>
                <w:color w:val="000000" w:themeColor="text1"/>
                <w:sz w:val="24"/>
                <w:szCs w:val="24"/>
                <w:lang w:eastAsia="ru-RU"/>
              </w:rPr>
              <w:t xml:space="preserve"> сверстника и в то же время поставить его на место. Такая позиция позволяет сохранить чувство собственного достоинства, чувство личности.</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При пассивном </w:t>
            </w:r>
            <w:proofErr w:type="spellStart"/>
            <w:r w:rsidRPr="00303E72">
              <w:rPr>
                <w:rFonts w:ascii="Times New Roman" w:eastAsia="Times New Roman" w:hAnsi="Times New Roman" w:cs="Times New Roman"/>
                <w:i/>
                <w:iCs/>
                <w:color w:val="000000" w:themeColor="text1"/>
                <w:sz w:val="24"/>
                <w:szCs w:val="24"/>
                <w:lang w:eastAsia="ru-RU"/>
              </w:rPr>
              <w:t>невключенном</w:t>
            </w:r>
            <w:proofErr w:type="spellEnd"/>
            <w:r w:rsidRPr="00303E72">
              <w:rPr>
                <w:rFonts w:ascii="Times New Roman" w:eastAsia="Times New Roman" w:hAnsi="Times New Roman" w:cs="Times New Roman"/>
                <w:i/>
                <w:iCs/>
                <w:color w:val="000000" w:themeColor="text1"/>
                <w:sz w:val="24"/>
                <w:szCs w:val="24"/>
                <w:lang w:eastAsia="ru-RU"/>
              </w:rPr>
              <w:t xml:space="preserve"> типе </w:t>
            </w:r>
            <w:r w:rsidRPr="00303E72">
              <w:rPr>
                <w:rFonts w:ascii="Times New Roman" w:eastAsia="Times New Roman" w:hAnsi="Times New Roman" w:cs="Times New Roman"/>
                <w:color w:val="000000" w:themeColor="text1"/>
                <w:sz w:val="24"/>
                <w:szCs w:val="24"/>
                <w:lang w:eastAsia="ru-RU"/>
              </w:rPr>
              <w:t>поведения никакого общения не происходит. Ребенок избегает общения, замыкается в себе (втягивает голову в плечи, смотрит в некое пространство перед собой, отворачивается, опускает глаза и др.). Такая позиция размазывает чувство собственного достоинства ребенка, лишает его уверенности в себе.</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 xml:space="preserve">В младшем школьном возрасте ребенку придется пройти все перипетии отношений, прежде всего со сверстниками. Здесь в ситуациях формального равенства (все одноклассники и ровесники) сталкиваются дети с разной природной энергетикой, с разной культурой речевого и эмоционального общения, с разной волей и отличным чувством личности. Столкновения эти приобретают выраженные экспрессивные формы. Все многообразие составляющих межличностного общения ложится на каждого ребенка с силой истинных реалий социального взаимодействия людей. Начальная школа </w:t>
            </w:r>
            <w:proofErr w:type="spellStart"/>
            <w:r w:rsidRPr="00303E72">
              <w:rPr>
                <w:rFonts w:ascii="Times New Roman" w:eastAsia="Times New Roman" w:hAnsi="Times New Roman" w:cs="Times New Roman"/>
                <w:color w:val="000000" w:themeColor="text1"/>
                <w:sz w:val="24"/>
                <w:szCs w:val="24"/>
                <w:lang w:eastAsia="ru-RU"/>
              </w:rPr>
              <w:t>вторгает</w:t>
            </w:r>
            <w:proofErr w:type="spellEnd"/>
            <w:r w:rsidRPr="00303E72">
              <w:rPr>
                <w:rFonts w:ascii="Times New Roman" w:eastAsia="Times New Roman" w:hAnsi="Times New Roman" w:cs="Times New Roman"/>
                <w:color w:val="000000" w:themeColor="text1"/>
                <w:sz w:val="24"/>
                <w:szCs w:val="24"/>
                <w:lang w:eastAsia="ru-RU"/>
              </w:rPr>
              <w:t xml:space="preserve"> прежде защищенного семьей, малым личным опытом общения ребенка в ситуацию, где </w:t>
            </w:r>
            <w:proofErr w:type="gramStart"/>
            <w:r w:rsidRPr="00303E72">
              <w:rPr>
                <w:rFonts w:ascii="Times New Roman" w:eastAsia="Times New Roman" w:hAnsi="Times New Roman" w:cs="Times New Roman"/>
                <w:color w:val="000000" w:themeColor="text1"/>
                <w:sz w:val="24"/>
                <w:szCs w:val="24"/>
                <w:lang w:eastAsia="ru-RU"/>
              </w:rPr>
              <w:t>взаправду</w:t>
            </w:r>
            <w:proofErr w:type="gramEnd"/>
            <w:r w:rsidRPr="00303E72">
              <w:rPr>
                <w:rFonts w:ascii="Times New Roman" w:eastAsia="Times New Roman" w:hAnsi="Times New Roman" w:cs="Times New Roman"/>
                <w:color w:val="000000" w:themeColor="text1"/>
                <w:sz w:val="24"/>
                <w:szCs w:val="24"/>
                <w:lang w:eastAsia="ru-RU"/>
              </w:rPr>
              <w:t>, в реальных отношениях, следует научиться отстаивать свои позиции, свое мнение, свое право на автономность - свое право быть равноправным в общении с другими людьми. Именно характер речевого и экспрессивного общения определит меру самостоятельности и степень свободы ребенка среди других людей.</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 xml:space="preserve">В младшем школьном возрасте происходит перестройка отношений ребенка с людьми. Как указывал </w:t>
            </w:r>
            <w:proofErr w:type="spellStart"/>
            <w:r w:rsidRPr="00303E72">
              <w:rPr>
                <w:rFonts w:ascii="Times New Roman" w:eastAsia="Times New Roman" w:hAnsi="Times New Roman" w:cs="Times New Roman"/>
                <w:color w:val="000000" w:themeColor="text1"/>
                <w:sz w:val="24"/>
                <w:szCs w:val="24"/>
                <w:lang w:eastAsia="ru-RU"/>
              </w:rPr>
              <w:t>Л.С.Выготский</w:t>
            </w:r>
            <w:proofErr w:type="spellEnd"/>
            <w:r w:rsidRPr="00303E72">
              <w:rPr>
                <w:rFonts w:ascii="Times New Roman" w:eastAsia="Times New Roman" w:hAnsi="Times New Roman" w:cs="Times New Roman"/>
                <w:color w:val="000000" w:themeColor="text1"/>
                <w:sz w:val="24"/>
                <w:szCs w:val="24"/>
                <w:lang w:eastAsia="ru-RU"/>
              </w:rPr>
              <w:t>, история культурного развития ребенка к результату, который может быть определен </w:t>
            </w:r>
            <w:r w:rsidRPr="00303E72">
              <w:rPr>
                <w:rFonts w:ascii="Times New Roman" w:eastAsia="Times New Roman" w:hAnsi="Times New Roman" w:cs="Times New Roman"/>
                <w:i/>
                <w:iCs/>
                <w:color w:val="000000" w:themeColor="text1"/>
                <w:sz w:val="24"/>
                <w:szCs w:val="24"/>
                <w:lang w:eastAsia="ru-RU"/>
              </w:rPr>
              <w:t xml:space="preserve">"как </w:t>
            </w:r>
            <w:proofErr w:type="spellStart"/>
            <w:r w:rsidRPr="00303E72">
              <w:rPr>
                <w:rFonts w:ascii="Times New Roman" w:eastAsia="Times New Roman" w:hAnsi="Times New Roman" w:cs="Times New Roman"/>
                <w:i/>
                <w:iCs/>
                <w:color w:val="000000" w:themeColor="text1"/>
                <w:sz w:val="24"/>
                <w:szCs w:val="24"/>
                <w:lang w:eastAsia="ru-RU"/>
              </w:rPr>
              <w:t>социогенез</w:t>
            </w:r>
            <w:proofErr w:type="spellEnd"/>
            <w:r w:rsidRPr="00303E72">
              <w:rPr>
                <w:rFonts w:ascii="Times New Roman" w:eastAsia="Times New Roman" w:hAnsi="Times New Roman" w:cs="Times New Roman"/>
                <w:i/>
                <w:iCs/>
                <w:color w:val="000000" w:themeColor="text1"/>
                <w:sz w:val="24"/>
                <w:szCs w:val="24"/>
                <w:lang w:eastAsia="ru-RU"/>
              </w:rPr>
              <w:t xml:space="preserve"> высших форм поведения"</w:t>
            </w:r>
            <w:r w:rsidRPr="00303E72">
              <w:rPr>
                <w:rFonts w:ascii="Times New Roman" w:eastAsia="Times New Roman" w:hAnsi="Times New Roman" w:cs="Times New Roman"/>
                <w:color w:val="000000" w:themeColor="text1"/>
                <w:sz w:val="24"/>
                <w:szCs w:val="24"/>
                <w:lang w:eastAsia="ru-RU"/>
              </w:rPr>
              <w:t xml:space="preserve">. Только в недрах коллективной жизни возникает индивидуальное поведение. Начало учебной деятельности по-новому определяет отношение ребенка </w:t>
            </w:r>
            <w:proofErr w:type="gramStart"/>
            <w:r w:rsidRPr="00303E72">
              <w:rPr>
                <w:rFonts w:ascii="Times New Roman" w:eastAsia="Times New Roman" w:hAnsi="Times New Roman" w:cs="Times New Roman"/>
                <w:color w:val="000000" w:themeColor="text1"/>
                <w:sz w:val="24"/>
                <w:szCs w:val="24"/>
                <w:lang w:eastAsia="ru-RU"/>
              </w:rPr>
              <w:t>со</w:t>
            </w:r>
            <w:proofErr w:type="gramEnd"/>
            <w:r w:rsidRPr="00303E72">
              <w:rPr>
                <w:rFonts w:ascii="Times New Roman" w:eastAsia="Times New Roman" w:hAnsi="Times New Roman" w:cs="Times New Roman"/>
                <w:color w:val="000000" w:themeColor="text1"/>
                <w:sz w:val="24"/>
                <w:szCs w:val="24"/>
                <w:lang w:eastAsia="ru-RU"/>
              </w:rPr>
              <w:t xml:space="preserve"> взрослыми и сверстниками. Реально имеется две сферы социальных отношений: "ребенок - взрослый" и "ребенок - дети". Эти сферы взаимодействуют друг с другом через иерархические связи.</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proofErr w:type="gramStart"/>
            <w:r w:rsidRPr="00303E72">
              <w:rPr>
                <w:rFonts w:ascii="Times New Roman" w:eastAsia="Times New Roman" w:hAnsi="Times New Roman" w:cs="Times New Roman"/>
                <w:color w:val="000000" w:themeColor="text1"/>
                <w:sz w:val="24"/>
                <w:szCs w:val="24"/>
                <w:lang w:eastAsia="ru-RU"/>
              </w:rPr>
              <w:t>В сфере "ребенок - взрослый" помимо отношений "ребенок - родители" возникают новые отношения "ребенок - учитель", поднимающие ребенка на уровень общественных требований к его поведению.</w:t>
            </w:r>
            <w:proofErr w:type="gramEnd"/>
            <w:r w:rsidRPr="00303E72">
              <w:rPr>
                <w:rFonts w:ascii="Times New Roman" w:eastAsia="Times New Roman" w:hAnsi="Times New Roman" w:cs="Times New Roman"/>
                <w:color w:val="000000" w:themeColor="text1"/>
                <w:sz w:val="24"/>
                <w:szCs w:val="24"/>
                <w:lang w:eastAsia="ru-RU"/>
              </w:rPr>
              <w:t xml:space="preserve"> В учителе для ребенка воплощаются нормативные требования с большей определенностью, чем в семье, - ведь в первичных условиях общения ребенку трудно выделить себя и достаточно точно оценить характер своего </w:t>
            </w:r>
            <w:r w:rsidRPr="00303E72">
              <w:rPr>
                <w:rFonts w:ascii="Times New Roman" w:eastAsia="Times New Roman" w:hAnsi="Times New Roman" w:cs="Times New Roman"/>
                <w:color w:val="000000" w:themeColor="text1"/>
                <w:sz w:val="24"/>
                <w:szCs w:val="24"/>
                <w:lang w:eastAsia="ru-RU"/>
              </w:rPr>
              <w:lastRenderedPageBreak/>
              <w:t>поведения. Только учитель, </w:t>
            </w:r>
            <w:r w:rsidRPr="00303E72">
              <w:rPr>
                <w:rFonts w:ascii="Times New Roman" w:eastAsia="Times New Roman" w:hAnsi="Times New Roman" w:cs="Times New Roman"/>
                <w:i/>
                <w:iCs/>
                <w:color w:val="000000" w:themeColor="text1"/>
                <w:sz w:val="24"/>
                <w:szCs w:val="24"/>
                <w:lang w:eastAsia="ru-RU"/>
              </w:rPr>
              <w:t>неукоснительно предъявляющий требования </w:t>
            </w:r>
            <w:r w:rsidRPr="00303E72">
              <w:rPr>
                <w:rFonts w:ascii="Times New Roman" w:eastAsia="Times New Roman" w:hAnsi="Times New Roman" w:cs="Times New Roman"/>
                <w:color w:val="000000" w:themeColor="text1"/>
                <w:sz w:val="24"/>
                <w:szCs w:val="24"/>
                <w:lang w:eastAsia="ru-RU"/>
              </w:rPr>
              <w:t>к ребенку, оценивая его поведение, создает условия для </w:t>
            </w:r>
            <w:r w:rsidRPr="00303E72">
              <w:rPr>
                <w:rFonts w:ascii="Times New Roman" w:eastAsia="Times New Roman" w:hAnsi="Times New Roman" w:cs="Times New Roman"/>
                <w:i/>
                <w:iCs/>
                <w:color w:val="000000" w:themeColor="text1"/>
                <w:sz w:val="24"/>
                <w:szCs w:val="24"/>
                <w:lang w:eastAsia="ru-RU"/>
              </w:rPr>
              <w:t>социализации поведения ребенка, </w:t>
            </w:r>
            <w:r w:rsidRPr="00303E72">
              <w:rPr>
                <w:rFonts w:ascii="Times New Roman" w:eastAsia="Times New Roman" w:hAnsi="Times New Roman" w:cs="Times New Roman"/>
                <w:color w:val="000000" w:themeColor="text1"/>
                <w:sz w:val="24"/>
                <w:szCs w:val="24"/>
                <w:lang w:eastAsia="ru-RU"/>
              </w:rPr>
              <w:t>приведения его к стандартизации в системе социального пространства - обязанностей и прав. В начальной школе дети принимают новые условия, предъявляемые им учителем, и стараются неукоснительно следовать правилам.</w:t>
            </w: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Учитель становится для ребенка фигурой, определяющей его психологическое состояние не только в классе, на уровне и в общении с одноклассниками, его влияние простирается и на отношения в семье.</w:t>
            </w:r>
          </w:p>
          <w:p w:rsidR="00B076D9"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r w:rsidRPr="00303E72">
              <w:rPr>
                <w:rFonts w:ascii="Times New Roman" w:eastAsia="Times New Roman" w:hAnsi="Times New Roman" w:cs="Times New Roman"/>
                <w:color w:val="000000" w:themeColor="text1"/>
                <w:sz w:val="24"/>
                <w:szCs w:val="24"/>
                <w:lang w:eastAsia="ru-RU"/>
              </w:rPr>
              <w:t>Семья в отношении к ребенку становится центрированной на учебной деятельности, на </w:t>
            </w:r>
            <w:hyperlink r:id="rId10" w:history="1">
              <w:r w:rsidRPr="00303E72">
                <w:rPr>
                  <w:rFonts w:ascii="Times New Roman" w:eastAsia="Times New Roman" w:hAnsi="Times New Roman" w:cs="Times New Roman"/>
                  <w:b/>
                  <w:bCs/>
                  <w:color w:val="000000" w:themeColor="text1"/>
                  <w:sz w:val="24"/>
                  <w:szCs w:val="24"/>
                  <w:lang w:eastAsia="ru-RU"/>
                </w:rPr>
                <w:t>отношениях ребенка с учителем и одноклассниками</w:t>
              </w:r>
            </w:hyperlink>
            <w:r w:rsidRPr="00303E72">
              <w:rPr>
                <w:rFonts w:ascii="Times New Roman" w:eastAsia="Times New Roman" w:hAnsi="Times New Roman" w:cs="Times New Roman"/>
                <w:color w:val="000000" w:themeColor="text1"/>
                <w:sz w:val="24"/>
                <w:szCs w:val="24"/>
                <w:lang w:eastAsia="ru-RU"/>
              </w:rPr>
              <w:t>. В содержание традиционного</w:t>
            </w:r>
            <w:hyperlink r:id="rId11" w:history="1">
              <w:r w:rsidRPr="00303E72">
                <w:rPr>
                  <w:rFonts w:ascii="Times New Roman" w:eastAsia="Times New Roman" w:hAnsi="Times New Roman" w:cs="Times New Roman"/>
                  <w:color w:val="000000" w:themeColor="text1"/>
                  <w:sz w:val="24"/>
                  <w:szCs w:val="24"/>
                  <w:u w:val="single"/>
                  <w:lang w:eastAsia="ru-RU"/>
                </w:rPr>
                <w:t> </w:t>
              </w:r>
              <w:r w:rsidRPr="00303E72">
                <w:rPr>
                  <w:rFonts w:ascii="Times New Roman" w:eastAsia="Times New Roman" w:hAnsi="Times New Roman" w:cs="Times New Roman"/>
                  <w:b/>
                  <w:bCs/>
                  <w:color w:val="000000" w:themeColor="text1"/>
                  <w:sz w:val="24"/>
                  <w:szCs w:val="24"/>
                  <w:lang w:eastAsia="ru-RU"/>
                </w:rPr>
                <w:t>общения </w:t>
              </w:r>
            </w:hyperlink>
            <w:r w:rsidRPr="00303E72">
              <w:rPr>
                <w:rFonts w:ascii="Times New Roman" w:eastAsia="Times New Roman" w:hAnsi="Times New Roman" w:cs="Times New Roman"/>
                <w:color w:val="000000" w:themeColor="text1"/>
                <w:sz w:val="24"/>
                <w:szCs w:val="24"/>
                <w:lang w:eastAsia="ru-RU"/>
              </w:rPr>
              <w:t>с ребенком в семье включаются все перипетии его школьной жизни.</w:t>
            </w:r>
          </w:p>
          <w:p w:rsidR="00365EA6" w:rsidRDefault="00365EA6" w:rsidP="00B076D9">
            <w:pPr>
              <w:spacing w:before="150" w:after="150" w:line="240" w:lineRule="auto"/>
              <w:jc w:val="both"/>
              <w:rPr>
                <w:rFonts w:ascii="Times New Roman" w:eastAsia="Times New Roman" w:hAnsi="Times New Roman" w:cs="Times New Roman"/>
                <w:color w:val="000000" w:themeColor="text1"/>
                <w:sz w:val="24"/>
                <w:szCs w:val="24"/>
                <w:lang w:eastAsia="ru-RU"/>
              </w:rPr>
            </w:pPr>
          </w:p>
          <w:p w:rsidR="00365EA6" w:rsidRPr="00303E72" w:rsidRDefault="00365EA6" w:rsidP="00B076D9">
            <w:pPr>
              <w:spacing w:before="150" w:after="150" w:line="240" w:lineRule="auto"/>
              <w:jc w:val="both"/>
              <w:rPr>
                <w:rFonts w:ascii="Times New Roman" w:eastAsia="Times New Roman" w:hAnsi="Times New Roman" w:cs="Times New Roman"/>
                <w:color w:val="000000" w:themeColor="text1"/>
                <w:sz w:val="24"/>
                <w:szCs w:val="24"/>
                <w:lang w:eastAsia="ru-RU"/>
              </w:rPr>
            </w:pPr>
          </w:p>
          <w:p w:rsidR="00B076D9" w:rsidRPr="00303E72" w:rsidRDefault="00B076D9" w:rsidP="00B076D9">
            <w:pPr>
              <w:spacing w:before="150" w:after="150" w:line="240" w:lineRule="auto"/>
              <w:jc w:val="both"/>
              <w:rPr>
                <w:rFonts w:ascii="Times New Roman" w:eastAsia="Times New Roman" w:hAnsi="Times New Roman" w:cs="Times New Roman"/>
                <w:color w:val="000000" w:themeColor="text1"/>
                <w:sz w:val="24"/>
                <w:szCs w:val="24"/>
                <w:lang w:eastAsia="ru-RU"/>
              </w:rPr>
            </w:pPr>
          </w:p>
        </w:tc>
      </w:tr>
    </w:tbl>
    <w:p w:rsidR="00F53331" w:rsidRPr="00B076D9" w:rsidRDefault="00F53331">
      <w:pPr>
        <w:rPr>
          <w:color w:val="000000" w:themeColor="text1"/>
        </w:rPr>
      </w:pPr>
    </w:p>
    <w:sectPr w:rsidR="00F53331" w:rsidRPr="00B076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C94"/>
    <w:rsid w:val="00001281"/>
    <w:rsid w:val="0000768E"/>
    <w:rsid w:val="00015532"/>
    <w:rsid w:val="00016DFD"/>
    <w:rsid w:val="00031201"/>
    <w:rsid w:val="00032026"/>
    <w:rsid w:val="00034D51"/>
    <w:rsid w:val="0003610F"/>
    <w:rsid w:val="00036500"/>
    <w:rsid w:val="000377DD"/>
    <w:rsid w:val="000405F0"/>
    <w:rsid w:val="00042F1A"/>
    <w:rsid w:val="000453D5"/>
    <w:rsid w:val="00052842"/>
    <w:rsid w:val="00076DD9"/>
    <w:rsid w:val="0008001F"/>
    <w:rsid w:val="00085A77"/>
    <w:rsid w:val="00093800"/>
    <w:rsid w:val="000B0A17"/>
    <w:rsid w:val="000B207A"/>
    <w:rsid w:val="000B43B6"/>
    <w:rsid w:val="000B6BE8"/>
    <w:rsid w:val="000B71F1"/>
    <w:rsid w:val="000C18FD"/>
    <w:rsid w:val="000C359C"/>
    <w:rsid w:val="000C4E55"/>
    <w:rsid w:val="000D34D7"/>
    <w:rsid w:val="001012BB"/>
    <w:rsid w:val="00103FA8"/>
    <w:rsid w:val="00111545"/>
    <w:rsid w:val="00114BF1"/>
    <w:rsid w:val="00114CFA"/>
    <w:rsid w:val="00116DC3"/>
    <w:rsid w:val="00120862"/>
    <w:rsid w:val="00121F6A"/>
    <w:rsid w:val="0013108A"/>
    <w:rsid w:val="00131E23"/>
    <w:rsid w:val="001333C9"/>
    <w:rsid w:val="001345F4"/>
    <w:rsid w:val="0013489A"/>
    <w:rsid w:val="00135F09"/>
    <w:rsid w:val="00136054"/>
    <w:rsid w:val="001467DB"/>
    <w:rsid w:val="00152F8C"/>
    <w:rsid w:val="0015399E"/>
    <w:rsid w:val="00155F79"/>
    <w:rsid w:val="001612F0"/>
    <w:rsid w:val="00162FD7"/>
    <w:rsid w:val="00170B6F"/>
    <w:rsid w:val="001748F9"/>
    <w:rsid w:val="001764D0"/>
    <w:rsid w:val="0017771E"/>
    <w:rsid w:val="00180CF7"/>
    <w:rsid w:val="00182E93"/>
    <w:rsid w:val="001861AD"/>
    <w:rsid w:val="001A57FA"/>
    <w:rsid w:val="001B1F69"/>
    <w:rsid w:val="001B69CA"/>
    <w:rsid w:val="001B69FD"/>
    <w:rsid w:val="001C2286"/>
    <w:rsid w:val="001D1BF1"/>
    <w:rsid w:val="001D7AEF"/>
    <w:rsid w:val="001E5236"/>
    <w:rsid w:val="001F51FE"/>
    <w:rsid w:val="002108E0"/>
    <w:rsid w:val="002139BC"/>
    <w:rsid w:val="002220E9"/>
    <w:rsid w:val="002223CC"/>
    <w:rsid w:val="00223A25"/>
    <w:rsid w:val="00223BAD"/>
    <w:rsid w:val="00224F28"/>
    <w:rsid w:val="00227474"/>
    <w:rsid w:val="00240AB9"/>
    <w:rsid w:val="002459FE"/>
    <w:rsid w:val="0024658B"/>
    <w:rsid w:val="00254981"/>
    <w:rsid w:val="002549F0"/>
    <w:rsid w:val="00254DE9"/>
    <w:rsid w:val="00260A5B"/>
    <w:rsid w:val="00262442"/>
    <w:rsid w:val="0026425C"/>
    <w:rsid w:val="00266CDB"/>
    <w:rsid w:val="0027152A"/>
    <w:rsid w:val="00271D8E"/>
    <w:rsid w:val="0027291D"/>
    <w:rsid w:val="00274A4B"/>
    <w:rsid w:val="002764F0"/>
    <w:rsid w:val="00280DA2"/>
    <w:rsid w:val="00284DAE"/>
    <w:rsid w:val="00285B5D"/>
    <w:rsid w:val="00291A04"/>
    <w:rsid w:val="00294B07"/>
    <w:rsid w:val="002A3C24"/>
    <w:rsid w:val="002B00E8"/>
    <w:rsid w:val="002C4A15"/>
    <w:rsid w:val="002C6740"/>
    <w:rsid w:val="002D0F4C"/>
    <w:rsid w:val="002E3113"/>
    <w:rsid w:val="002E7723"/>
    <w:rsid w:val="002F1691"/>
    <w:rsid w:val="00302648"/>
    <w:rsid w:val="00303E72"/>
    <w:rsid w:val="003058D6"/>
    <w:rsid w:val="00307C2B"/>
    <w:rsid w:val="00311835"/>
    <w:rsid w:val="0031310F"/>
    <w:rsid w:val="00315EB1"/>
    <w:rsid w:val="0032068F"/>
    <w:rsid w:val="0032639B"/>
    <w:rsid w:val="00334310"/>
    <w:rsid w:val="00334AA0"/>
    <w:rsid w:val="003365F5"/>
    <w:rsid w:val="00336ACD"/>
    <w:rsid w:val="00337FF6"/>
    <w:rsid w:val="00345AB3"/>
    <w:rsid w:val="003576BF"/>
    <w:rsid w:val="003627E2"/>
    <w:rsid w:val="00364F0D"/>
    <w:rsid w:val="00365EA6"/>
    <w:rsid w:val="003672D3"/>
    <w:rsid w:val="003676AD"/>
    <w:rsid w:val="0037174A"/>
    <w:rsid w:val="0037260E"/>
    <w:rsid w:val="00373680"/>
    <w:rsid w:val="00377D9E"/>
    <w:rsid w:val="0038283C"/>
    <w:rsid w:val="0038787E"/>
    <w:rsid w:val="00387E75"/>
    <w:rsid w:val="003912BC"/>
    <w:rsid w:val="00391B74"/>
    <w:rsid w:val="0039212D"/>
    <w:rsid w:val="00396274"/>
    <w:rsid w:val="00396DA5"/>
    <w:rsid w:val="003A0EF8"/>
    <w:rsid w:val="003A75DA"/>
    <w:rsid w:val="003B44AF"/>
    <w:rsid w:val="003B731D"/>
    <w:rsid w:val="003C3864"/>
    <w:rsid w:val="003C6EAA"/>
    <w:rsid w:val="003E05DE"/>
    <w:rsid w:val="003E6CAE"/>
    <w:rsid w:val="003F2DFF"/>
    <w:rsid w:val="00406370"/>
    <w:rsid w:val="00407C71"/>
    <w:rsid w:val="00410011"/>
    <w:rsid w:val="0042247C"/>
    <w:rsid w:val="004240EF"/>
    <w:rsid w:val="00424C37"/>
    <w:rsid w:val="00426CF5"/>
    <w:rsid w:val="00435C52"/>
    <w:rsid w:val="00437D72"/>
    <w:rsid w:val="004576A6"/>
    <w:rsid w:val="0046052C"/>
    <w:rsid w:val="00460D01"/>
    <w:rsid w:val="0047599C"/>
    <w:rsid w:val="00475ADF"/>
    <w:rsid w:val="004834D7"/>
    <w:rsid w:val="004866FD"/>
    <w:rsid w:val="00486741"/>
    <w:rsid w:val="00491E3E"/>
    <w:rsid w:val="00491F32"/>
    <w:rsid w:val="0049689F"/>
    <w:rsid w:val="004B7338"/>
    <w:rsid w:val="004C2732"/>
    <w:rsid w:val="004C60A3"/>
    <w:rsid w:val="004D0A02"/>
    <w:rsid w:val="004D4585"/>
    <w:rsid w:val="004E3505"/>
    <w:rsid w:val="004E3ABB"/>
    <w:rsid w:val="005027D2"/>
    <w:rsid w:val="00504B57"/>
    <w:rsid w:val="00506182"/>
    <w:rsid w:val="00506FB0"/>
    <w:rsid w:val="00512E2E"/>
    <w:rsid w:val="00512EE8"/>
    <w:rsid w:val="005164AA"/>
    <w:rsid w:val="005209E2"/>
    <w:rsid w:val="00520D95"/>
    <w:rsid w:val="00525479"/>
    <w:rsid w:val="005312B0"/>
    <w:rsid w:val="0053151A"/>
    <w:rsid w:val="005319A6"/>
    <w:rsid w:val="00532C68"/>
    <w:rsid w:val="00534BBF"/>
    <w:rsid w:val="00535AAD"/>
    <w:rsid w:val="005364F2"/>
    <w:rsid w:val="005431CF"/>
    <w:rsid w:val="005518DE"/>
    <w:rsid w:val="005535D8"/>
    <w:rsid w:val="005538C0"/>
    <w:rsid w:val="005544AA"/>
    <w:rsid w:val="00555256"/>
    <w:rsid w:val="00555E6B"/>
    <w:rsid w:val="00556A72"/>
    <w:rsid w:val="0056062C"/>
    <w:rsid w:val="00562AEA"/>
    <w:rsid w:val="0056304B"/>
    <w:rsid w:val="0057122B"/>
    <w:rsid w:val="00573C31"/>
    <w:rsid w:val="00574741"/>
    <w:rsid w:val="00575E35"/>
    <w:rsid w:val="005800EC"/>
    <w:rsid w:val="00580E70"/>
    <w:rsid w:val="005811BC"/>
    <w:rsid w:val="00582CCC"/>
    <w:rsid w:val="0058419C"/>
    <w:rsid w:val="0059235A"/>
    <w:rsid w:val="005A028F"/>
    <w:rsid w:val="005A0399"/>
    <w:rsid w:val="005A11C6"/>
    <w:rsid w:val="005A75D2"/>
    <w:rsid w:val="005B4204"/>
    <w:rsid w:val="005B5B7B"/>
    <w:rsid w:val="005B619F"/>
    <w:rsid w:val="005B7201"/>
    <w:rsid w:val="005C0A7F"/>
    <w:rsid w:val="005C0B29"/>
    <w:rsid w:val="005C686B"/>
    <w:rsid w:val="005D3244"/>
    <w:rsid w:val="005D4988"/>
    <w:rsid w:val="005D7299"/>
    <w:rsid w:val="005E0E83"/>
    <w:rsid w:val="005E42F1"/>
    <w:rsid w:val="005E7325"/>
    <w:rsid w:val="005F1E8B"/>
    <w:rsid w:val="005F4493"/>
    <w:rsid w:val="005F61B9"/>
    <w:rsid w:val="006067E0"/>
    <w:rsid w:val="0061127A"/>
    <w:rsid w:val="00613BB3"/>
    <w:rsid w:val="00616600"/>
    <w:rsid w:val="00617432"/>
    <w:rsid w:val="00631EE7"/>
    <w:rsid w:val="00636DF6"/>
    <w:rsid w:val="006473AB"/>
    <w:rsid w:val="006508C0"/>
    <w:rsid w:val="0065283C"/>
    <w:rsid w:val="00654136"/>
    <w:rsid w:val="0065446F"/>
    <w:rsid w:val="00657763"/>
    <w:rsid w:val="00666A87"/>
    <w:rsid w:val="00670B00"/>
    <w:rsid w:val="00671135"/>
    <w:rsid w:val="006720F5"/>
    <w:rsid w:val="00681DD2"/>
    <w:rsid w:val="00696E02"/>
    <w:rsid w:val="006A14E7"/>
    <w:rsid w:val="006A2146"/>
    <w:rsid w:val="006A4007"/>
    <w:rsid w:val="006A4A2B"/>
    <w:rsid w:val="006B0214"/>
    <w:rsid w:val="006B25C2"/>
    <w:rsid w:val="006C00AE"/>
    <w:rsid w:val="006C1DF8"/>
    <w:rsid w:val="006C3413"/>
    <w:rsid w:val="006C4385"/>
    <w:rsid w:val="006E4EFC"/>
    <w:rsid w:val="006E5778"/>
    <w:rsid w:val="006E65C6"/>
    <w:rsid w:val="006F120E"/>
    <w:rsid w:val="006F157A"/>
    <w:rsid w:val="006F2952"/>
    <w:rsid w:val="006F3989"/>
    <w:rsid w:val="006F4421"/>
    <w:rsid w:val="006F76B3"/>
    <w:rsid w:val="0070035C"/>
    <w:rsid w:val="00701FDC"/>
    <w:rsid w:val="00703B71"/>
    <w:rsid w:val="00704925"/>
    <w:rsid w:val="0071585F"/>
    <w:rsid w:val="007220B6"/>
    <w:rsid w:val="00733E97"/>
    <w:rsid w:val="007358C8"/>
    <w:rsid w:val="00736BF1"/>
    <w:rsid w:val="00741B50"/>
    <w:rsid w:val="007503BF"/>
    <w:rsid w:val="00753204"/>
    <w:rsid w:val="00753BBA"/>
    <w:rsid w:val="00753D8F"/>
    <w:rsid w:val="00757BAA"/>
    <w:rsid w:val="00760741"/>
    <w:rsid w:val="00761810"/>
    <w:rsid w:val="00776DE2"/>
    <w:rsid w:val="00780450"/>
    <w:rsid w:val="00781A60"/>
    <w:rsid w:val="00785F5E"/>
    <w:rsid w:val="007874FB"/>
    <w:rsid w:val="0079482C"/>
    <w:rsid w:val="00795C10"/>
    <w:rsid w:val="0079699F"/>
    <w:rsid w:val="007A7419"/>
    <w:rsid w:val="007B0713"/>
    <w:rsid w:val="007B7898"/>
    <w:rsid w:val="007C0717"/>
    <w:rsid w:val="007C4B42"/>
    <w:rsid w:val="007C50B1"/>
    <w:rsid w:val="007C77D0"/>
    <w:rsid w:val="007D402E"/>
    <w:rsid w:val="007D4232"/>
    <w:rsid w:val="007E1C32"/>
    <w:rsid w:val="007E401C"/>
    <w:rsid w:val="007E51E3"/>
    <w:rsid w:val="007F313D"/>
    <w:rsid w:val="007F5FBC"/>
    <w:rsid w:val="008012C2"/>
    <w:rsid w:val="008151ED"/>
    <w:rsid w:val="0081544C"/>
    <w:rsid w:val="00823F65"/>
    <w:rsid w:val="00827957"/>
    <w:rsid w:val="00830C90"/>
    <w:rsid w:val="008371B4"/>
    <w:rsid w:val="00841E25"/>
    <w:rsid w:val="00842BE4"/>
    <w:rsid w:val="0084337E"/>
    <w:rsid w:val="00843397"/>
    <w:rsid w:val="00850465"/>
    <w:rsid w:val="00850E5B"/>
    <w:rsid w:val="00860D6B"/>
    <w:rsid w:val="00866ACF"/>
    <w:rsid w:val="00874A64"/>
    <w:rsid w:val="008854AE"/>
    <w:rsid w:val="008975B7"/>
    <w:rsid w:val="008A6438"/>
    <w:rsid w:val="008A7293"/>
    <w:rsid w:val="008A77F0"/>
    <w:rsid w:val="008C2B2C"/>
    <w:rsid w:val="008C759A"/>
    <w:rsid w:val="008C7C14"/>
    <w:rsid w:val="008D3ABE"/>
    <w:rsid w:val="008D5541"/>
    <w:rsid w:val="008E7B3F"/>
    <w:rsid w:val="008F442E"/>
    <w:rsid w:val="008F61B4"/>
    <w:rsid w:val="008F721B"/>
    <w:rsid w:val="0090154D"/>
    <w:rsid w:val="00901C42"/>
    <w:rsid w:val="0090598D"/>
    <w:rsid w:val="009120E2"/>
    <w:rsid w:val="00913B3D"/>
    <w:rsid w:val="00915851"/>
    <w:rsid w:val="009220D2"/>
    <w:rsid w:val="009245D7"/>
    <w:rsid w:val="0092464D"/>
    <w:rsid w:val="00936990"/>
    <w:rsid w:val="00936B2F"/>
    <w:rsid w:val="00943E8D"/>
    <w:rsid w:val="00944C7E"/>
    <w:rsid w:val="00961406"/>
    <w:rsid w:val="00970FBA"/>
    <w:rsid w:val="00971422"/>
    <w:rsid w:val="00976CF4"/>
    <w:rsid w:val="009863D6"/>
    <w:rsid w:val="009A206B"/>
    <w:rsid w:val="009A2A8B"/>
    <w:rsid w:val="009A39B4"/>
    <w:rsid w:val="009A46A0"/>
    <w:rsid w:val="009A55C0"/>
    <w:rsid w:val="009A6655"/>
    <w:rsid w:val="009A6929"/>
    <w:rsid w:val="009A6FD4"/>
    <w:rsid w:val="009B55C6"/>
    <w:rsid w:val="009B653A"/>
    <w:rsid w:val="009C0EC8"/>
    <w:rsid w:val="009D1D83"/>
    <w:rsid w:val="009D3828"/>
    <w:rsid w:val="009D421C"/>
    <w:rsid w:val="009D4EEB"/>
    <w:rsid w:val="009D5596"/>
    <w:rsid w:val="009D75AC"/>
    <w:rsid w:val="009E14BE"/>
    <w:rsid w:val="009E2446"/>
    <w:rsid w:val="009E2A2F"/>
    <w:rsid w:val="009E40D0"/>
    <w:rsid w:val="009E592C"/>
    <w:rsid w:val="009E73C2"/>
    <w:rsid w:val="00A06BD5"/>
    <w:rsid w:val="00A07E22"/>
    <w:rsid w:val="00A1150D"/>
    <w:rsid w:val="00A142A1"/>
    <w:rsid w:val="00A170F8"/>
    <w:rsid w:val="00A176AD"/>
    <w:rsid w:val="00A20ECE"/>
    <w:rsid w:val="00A2158F"/>
    <w:rsid w:val="00A21A9E"/>
    <w:rsid w:val="00A24C65"/>
    <w:rsid w:val="00A43BC3"/>
    <w:rsid w:val="00A44078"/>
    <w:rsid w:val="00A44176"/>
    <w:rsid w:val="00A55419"/>
    <w:rsid w:val="00A5565E"/>
    <w:rsid w:val="00A565E8"/>
    <w:rsid w:val="00A56BAA"/>
    <w:rsid w:val="00A56C14"/>
    <w:rsid w:val="00A64FD9"/>
    <w:rsid w:val="00A66176"/>
    <w:rsid w:val="00A6722F"/>
    <w:rsid w:val="00A7028D"/>
    <w:rsid w:val="00A810F4"/>
    <w:rsid w:val="00A85DFD"/>
    <w:rsid w:val="00A8609C"/>
    <w:rsid w:val="00A86198"/>
    <w:rsid w:val="00A874F5"/>
    <w:rsid w:val="00A94A81"/>
    <w:rsid w:val="00AA2C71"/>
    <w:rsid w:val="00AA3162"/>
    <w:rsid w:val="00AA435C"/>
    <w:rsid w:val="00AA490A"/>
    <w:rsid w:val="00AB052C"/>
    <w:rsid w:val="00AB1B42"/>
    <w:rsid w:val="00AB2E5C"/>
    <w:rsid w:val="00AB4274"/>
    <w:rsid w:val="00AB44A8"/>
    <w:rsid w:val="00AC7CAF"/>
    <w:rsid w:val="00AD5ED3"/>
    <w:rsid w:val="00AD7A32"/>
    <w:rsid w:val="00AE40BE"/>
    <w:rsid w:val="00AE4AA6"/>
    <w:rsid w:val="00AF0D99"/>
    <w:rsid w:val="00AF4680"/>
    <w:rsid w:val="00AF4F31"/>
    <w:rsid w:val="00AF695A"/>
    <w:rsid w:val="00AF7347"/>
    <w:rsid w:val="00AF7D8B"/>
    <w:rsid w:val="00B02BA9"/>
    <w:rsid w:val="00B064DB"/>
    <w:rsid w:val="00B076D9"/>
    <w:rsid w:val="00B12730"/>
    <w:rsid w:val="00B138FD"/>
    <w:rsid w:val="00B23C75"/>
    <w:rsid w:val="00B23DBE"/>
    <w:rsid w:val="00B45173"/>
    <w:rsid w:val="00B53CBD"/>
    <w:rsid w:val="00B5490C"/>
    <w:rsid w:val="00B62C1A"/>
    <w:rsid w:val="00B633A5"/>
    <w:rsid w:val="00B648A7"/>
    <w:rsid w:val="00B702B3"/>
    <w:rsid w:val="00B715A9"/>
    <w:rsid w:val="00B715DD"/>
    <w:rsid w:val="00B7465E"/>
    <w:rsid w:val="00B763AD"/>
    <w:rsid w:val="00B863ED"/>
    <w:rsid w:val="00B87647"/>
    <w:rsid w:val="00B9792C"/>
    <w:rsid w:val="00BA0CDC"/>
    <w:rsid w:val="00BB18E2"/>
    <w:rsid w:val="00BB38B8"/>
    <w:rsid w:val="00BB40CE"/>
    <w:rsid w:val="00BC0437"/>
    <w:rsid w:val="00BC418E"/>
    <w:rsid w:val="00BD106B"/>
    <w:rsid w:val="00BD452E"/>
    <w:rsid w:val="00BD7450"/>
    <w:rsid w:val="00BD77F1"/>
    <w:rsid w:val="00BE1790"/>
    <w:rsid w:val="00BE1F87"/>
    <w:rsid w:val="00BE1FCE"/>
    <w:rsid w:val="00BE2347"/>
    <w:rsid w:val="00BE2622"/>
    <w:rsid w:val="00BE3182"/>
    <w:rsid w:val="00BF04E5"/>
    <w:rsid w:val="00BF23DE"/>
    <w:rsid w:val="00BF6B27"/>
    <w:rsid w:val="00BF7BE4"/>
    <w:rsid w:val="00C00674"/>
    <w:rsid w:val="00C0616E"/>
    <w:rsid w:val="00C0764B"/>
    <w:rsid w:val="00C13281"/>
    <w:rsid w:val="00C1704A"/>
    <w:rsid w:val="00C17795"/>
    <w:rsid w:val="00C21FF7"/>
    <w:rsid w:val="00C226BF"/>
    <w:rsid w:val="00C23F6D"/>
    <w:rsid w:val="00C24986"/>
    <w:rsid w:val="00C24E6F"/>
    <w:rsid w:val="00C2795B"/>
    <w:rsid w:val="00C32283"/>
    <w:rsid w:val="00C3593D"/>
    <w:rsid w:val="00C3696A"/>
    <w:rsid w:val="00C36B2D"/>
    <w:rsid w:val="00C420D7"/>
    <w:rsid w:val="00C466C0"/>
    <w:rsid w:val="00C5225D"/>
    <w:rsid w:val="00C57635"/>
    <w:rsid w:val="00C61B99"/>
    <w:rsid w:val="00C64155"/>
    <w:rsid w:val="00C65174"/>
    <w:rsid w:val="00C7050E"/>
    <w:rsid w:val="00C80AAB"/>
    <w:rsid w:val="00C9653A"/>
    <w:rsid w:val="00CA2168"/>
    <w:rsid w:val="00CA3758"/>
    <w:rsid w:val="00CA4100"/>
    <w:rsid w:val="00CA62E7"/>
    <w:rsid w:val="00CA6C48"/>
    <w:rsid w:val="00CB0356"/>
    <w:rsid w:val="00CB08AB"/>
    <w:rsid w:val="00CB4050"/>
    <w:rsid w:val="00CB45FF"/>
    <w:rsid w:val="00CB5BF8"/>
    <w:rsid w:val="00CC7FE1"/>
    <w:rsid w:val="00CD157F"/>
    <w:rsid w:val="00CD4708"/>
    <w:rsid w:val="00CD75C2"/>
    <w:rsid w:val="00CE1A44"/>
    <w:rsid w:val="00CF4483"/>
    <w:rsid w:val="00D05C4A"/>
    <w:rsid w:val="00D11C98"/>
    <w:rsid w:val="00D12390"/>
    <w:rsid w:val="00D21620"/>
    <w:rsid w:val="00D41E41"/>
    <w:rsid w:val="00D42544"/>
    <w:rsid w:val="00D56897"/>
    <w:rsid w:val="00D63ED2"/>
    <w:rsid w:val="00D66950"/>
    <w:rsid w:val="00D67067"/>
    <w:rsid w:val="00D72574"/>
    <w:rsid w:val="00D776B1"/>
    <w:rsid w:val="00D801E0"/>
    <w:rsid w:val="00D826A0"/>
    <w:rsid w:val="00D95EA9"/>
    <w:rsid w:val="00DA17EF"/>
    <w:rsid w:val="00DA33D3"/>
    <w:rsid w:val="00DB370C"/>
    <w:rsid w:val="00DC452C"/>
    <w:rsid w:val="00DC497C"/>
    <w:rsid w:val="00DC4ED3"/>
    <w:rsid w:val="00DC597D"/>
    <w:rsid w:val="00DC5F50"/>
    <w:rsid w:val="00DD086E"/>
    <w:rsid w:val="00DD1061"/>
    <w:rsid w:val="00DD1A11"/>
    <w:rsid w:val="00DD372B"/>
    <w:rsid w:val="00DE3125"/>
    <w:rsid w:val="00DE3516"/>
    <w:rsid w:val="00DE5CF3"/>
    <w:rsid w:val="00DE6CAE"/>
    <w:rsid w:val="00DE7DF3"/>
    <w:rsid w:val="00DF1F43"/>
    <w:rsid w:val="00DF2F80"/>
    <w:rsid w:val="00DF4C6B"/>
    <w:rsid w:val="00DF6E88"/>
    <w:rsid w:val="00E02598"/>
    <w:rsid w:val="00E03709"/>
    <w:rsid w:val="00E137FC"/>
    <w:rsid w:val="00E1577F"/>
    <w:rsid w:val="00E16154"/>
    <w:rsid w:val="00E17B07"/>
    <w:rsid w:val="00E229F6"/>
    <w:rsid w:val="00E253DB"/>
    <w:rsid w:val="00E33F02"/>
    <w:rsid w:val="00E3561A"/>
    <w:rsid w:val="00E35A7C"/>
    <w:rsid w:val="00E37058"/>
    <w:rsid w:val="00E42253"/>
    <w:rsid w:val="00E42BD9"/>
    <w:rsid w:val="00E460D9"/>
    <w:rsid w:val="00E50A21"/>
    <w:rsid w:val="00E50D8C"/>
    <w:rsid w:val="00E511C0"/>
    <w:rsid w:val="00E54BDC"/>
    <w:rsid w:val="00E55D81"/>
    <w:rsid w:val="00E61559"/>
    <w:rsid w:val="00E6226C"/>
    <w:rsid w:val="00E649E5"/>
    <w:rsid w:val="00E65747"/>
    <w:rsid w:val="00E66317"/>
    <w:rsid w:val="00E80F4B"/>
    <w:rsid w:val="00E816E2"/>
    <w:rsid w:val="00E85C7D"/>
    <w:rsid w:val="00E8615B"/>
    <w:rsid w:val="00E861E4"/>
    <w:rsid w:val="00E92E7F"/>
    <w:rsid w:val="00E932F2"/>
    <w:rsid w:val="00EA6503"/>
    <w:rsid w:val="00EB1E01"/>
    <w:rsid w:val="00EB359F"/>
    <w:rsid w:val="00EB6694"/>
    <w:rsid w:val="00EC04F7"/>
    <w:rsid w:val="00EC15C2"/>
    <w:rsid w:val="00EC47FC"/>
    <w:rsid w:val="00EC5DDB"/>
    <w:rsid w:val="00ED01A6"/>
    <w:rsid w:val="00ED31FB"/>
    <w:rsid w:val="00ED579C"/>
    <w:rsid w:val="00ED5904"/>
    <w:rsid w:val="00EF0FD1"/>
    <w:rsid w:val="00EF65C6"/>
    <w:rsid w:val="00F0187C"/>
    <w:rsid w:val="00F01EFC"/>
    <w:rsid w:val="00F03D03"/>
    <w:rsid w:val="00F0442E"/>
    <w:rsid w:val="00F061AF"/>
    <w:rsid w:val="00F071F6"/>
    <w:rsid w:val="00F10C2F"/>
    <w:rsid w:val="00F10C94"/>
    <w:rsid w:val="00F1119E"/>
    <w:rsid w:val="00F1361C"/>
    <w:rsid w:val="00F15762"/>
    <w:rsid w:val="00F2131B"/>
    <w:rsid w:val="00F22BDE"/>
    <w:rsid w:val="00F2359E"/>
    <w:rsid w:val="00F30F75"/>
    <w:rsid w:val="00F32585"/>
    <w:rsid w:val="00F36A3E"/>
    <w:rsid w:val="00F372F0"/>
    <w:rsid w:val="00F3740F"/>
    <w:rsid w:val="00F37502"/>
    <w:rsid w:val="00F37BC6"/>
    <w:rsid w:val="00F44D78"/>
    <w:rsid w:val="00F463E4"/>
    <w:rsid w:val="00F47DBB"/>
    <w:rsid w:val="00F53331"/>
    <w:rsid w:val="00F65E92"/>
    <w:rsid w:val="00F7183E"/>
    <w:rsid w:val="00F72D34"/>
    <w:rsid w:val="00F7600D"/>
    <w:rsid w:val="00F77EA9"/>
    <w:rsid w:val="00F802A0"/>
    <w:rsid w:val="00F92161"/>
    <w:rsid w:val="00F93F19"/>
    <w:rsid w:val="00F97196"/>
    <w:rsid w:val="00FA452D"/>
    <w:rsid w:val="00FB08CB"/>
    <w:rsid w:val="00FB4459"/>
    <w:rsid w:val="00FB5AF0"/>
    <w:rsid w:val="00FB5E33"/>
    <w:rsid w:val="00FC552D"/>
    <w:rsid w:val="00FC7378"/>
    <w:rsid w:val="00FC7D41"/>
    <w:rsid w:val="00FD11FA"/>
    <w:rsid w:val="00FD1A5E"/>
    <w:rsid w:val="00FD5EF6"/>
    <w:rsid w:val="00FE0010"/>
    <w:rsid w:val="00FF23F2"/>
    <w:rsid w:val="00FF3949"/>
    <w:rsid w:val="00FF6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08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shpsixolog.ru/index.php/primary-school-age/34-communicate/108-claiming-to-be-recognized-by-adults-and-by-childr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ashpsixolog.ru/index.php/primary-school-age/29-psychological-characteristics-of-age/97-your-child-the-youngest-student"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vashpsixolog.ru/index.php/primary-school-age/25-educational-activities/89-characteristics-of-training-activities-in-early-school-age" TargetMode="External"/><Relationship Id="rId11" Type="http://schemas.openxmlformats.org/officeDocument/2006/relationships/hyperlink" Target="http://www.vashpsixolog.ru/index.php/primary-school-age/34-communicate/107-communication-junior-student-with-peers-and-adults" TargetMode="External"/><Relationship Id="rId5" Type="http://schemas.openxmlformats.org/officeDocument/2006/relationships/hyperlink" Target="http://www.vashpsixolog.ru/index.php/educating-students/66-recommendations-students-from-the-psychology/437-recommendations-from-the-psychology-students-loneliness" TargetMode="External"/><Relationship Id="rId10" Type="http://schemas.openxmlformats.org/officeDocument/2006/relationships/hyperlink" Target="http://www.vashpsixolog.ru/index.php/primary-school-age/34-communicate/108-claiming-to-be-recognized-by-adults-and-by-children" TargetMode="External"/><Relationship Id="rId4" Type="http://schemas.openxmlformats.org/officeDocument/2006/relationships/webSettings" Target="webSettings.xml"/><Relationship Id="rId9" Type="http://schemas.openxmlformats.org/officeDocument/2006/relationships/hyperlink" Target="http://www.vashpsixolog.ru/index.php/primary-school-age/30-mental-development/106-oral-and-written-language-of-young-stud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1828</Words>
  <Characters>10424</Characters>
  <Application>Microsoft Office Word</Application>
  <DocSecurity>0</DocSecurity>
  <Lines>86</Lines>
  <Paragraphs>24</Paragraphs>
  <ScaleCrop>false</ScaleCrop>
  <Company>SPecialiST RePack</Company>
  <LinksUpToDate>false</LinksUpToDate>
  <CharactersWithSpaces>12228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2019-11-07T15:26:00Z</dcterms:created>
  <dcterms:modified xsi:type="dcterms:W3CDTF">2019-11-20T10:58:00Z</dcterms:modified>
</cp:coreProperties>
</file>